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52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 xml:space="preserve">О Б Ъ Я В Л Е Н И Е </w:t>
      </w:r>
      <w:r w:rsidR="00B21B3C" w:rsidRPr="00494A29">
        <w:rPr>
          <w:b/>
          <w:bCs/>
          <w:sz w:val="28"/>
          <w:szCs w:val="28"/>
        </w:rPr>
        <w:br/>
        <w:t>о проведении конкурса на замещение вакантн</w:t>
      </w:r>
      <w:r w:rsidRPr="00494A29">
        <w:rPr>
          <w:b/>
          <w:bCs/>
          <w:sz w:val="28"/>
          <w:szCs w:val="28"/>
        </w:rPr>
        <w:t>ой</w:t>
      </w:r>
      <w:r w:rsidR="00B21B3C" w:rsidRPr="00494A29">
        <w:rPr>
          <w:b/>
          <w:bCs/>
          <w:sz w:val="28"/>
          <w:szCs w:val="28"/>
        </w:rPr>
        <w:t xml:space="preserve"> должност</w:t>
      </w:r>
      <w:r w:rsidRPr="00494A29">
        <w:rPr>
          <w:b/>
          <w:bCs/>
          <w:sz w:val="28"/>
          <w:szCs w:val="28"/>
        </w:rPr>
        <w:t>и</w:t>
      </w:r>
      <w:r w:rsidR="00B21B3C" w:rsidRPr="00494A29">
        <w:rPr>
          <w:b/>
          <w:bCs/>
          <w:sz w:val="28"/>
          <w:szCs w:val="28"/>
        </w:rPr>
        <w:t xml:space="preserve"> государственной гражданской службы в </w:t>
      </w:r>
      <w:r w:rsidRPr="00494A29">
        <w:rPr>
          <w:b/>
          <w:bCs/>
          <w:sz w:val="28"/>
          <w:szCs w:val="28"/>
        </w:rPr>
        <w:t>У</w:t>
      </w:r>
      <w:r w:rsidR="00B21B3C" w:rsidRPr="00494A29">
        <w:rPr>
          <w:b/>
          <w:bCs/>
          <w:sz w:val="28"/>
          <w:szCs w:val="28"/>
        </w:rPr>
        <w:t xml:space="preserve">правлении </w:t>
      </w:r>
      <w:r w:rsidRPr="00494A29">
        <w:rPr>
          <w:b/>
          <w:bCs/>
          <w:sz w:val="28"/>
          <w:szCs w:val="28"/>
        </w:rPr>
        <w:t xml:space="preserve">ветеринарии </w:t>
      </w:r>
    </w:p>
    <w:p w:rsidR="00B21B3C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>Кабардино-Балкарской Республики</w:t>
      </w:r>
    </w:p>
    <w:p w:rsidR="00494A29" w:rsidRDefault="00494A29" w:rsidP="00065F52">
      <w:pPr>
        <w:pStyle w:val="a3"/>
        <w:spacing w:before="0" w:beforeAutospacing="0" w:after="0" w:afterAutospacing="0"/>
        <w:jc w:val="center"/>
      </w:pPr>
    </w:p>
    <w:p w:rsidR="003E7FF4" w:rsidRPr="00A370EE" w:rsidRDefault="003E7FF4" w:rsidP="0092168B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 xml:space="preserve">Управление ветеринарии Кабардино-Балкарской Республики </w:t>
      </w:r>
      <w:r w:rsidR="00373A07">
        <w:rPr>
          <w:rFonts w:eastAsiaTheme="minorHAnsi"/>
          <w:sz w:val="28"/>
          <w:szCs w:val="28"/>
          <w:lang w:eastAsia="en-US"/>
        </w:rPr>
        <w:t xml:space="preserve">            </w:t>
      </w:r>
      <w:r w:rsidR="00D46C22">
        <w:rPr>
          <w:rFonts w:eastAsiaTheme="minorHAnsi"/>
          <w:sz w:val="28"/>
          <w:szCs w:val="28"/>
          <w:lang w:eastAsia="en-US"/>
        </w:rPr>
        <w:t xml:space="preserve">                </w:t>
      </w:r>
      <w:r w:rsidR="00373A07">
        <w:rPr>
          <w:rFonts w:eastAsiaTheme="minorHAnsi"/>
          <w:sz w:val="28"/>
          <w:szCs w:val="28"/>
          <w:lang w:eastAsia="en-US"/>
        </w:rPr>
        <w:t xml:space="preserve">        </w:t>
      </w:r>
      <w:r w:rsidRPr="00A370EE">
        <w:rPr>
          <w:rFonts w:eastAsiaTheme="minorHAnsi"/>
          <w:sz w:val="28"/>
          <w:szCs w:val="28"/>
          <w:lang w:eastAsia="en-US"/>
        </w:rPr>
        <w:t>(далее - Управление) с</w:t>
      </w:r>
      <w:r w:rsidR="00373A07">
        <w:rPr>
          <w:rFonts w:eastAsiaTheme="minorHAnsi"/>
          <w:sz w:val="28"/>
          <w:szCs w:val="28"/>
          <w:lang w:eastAsia="en-US"/>
        </w:rPr>
        <w:t xml:space="preserve"> </w:t>
      </w:r>
      <w:r w:rsidR="00C52736">
        <w:rPr>
          <w:rFonts w:eastAsiaTheme="minorHAnsi"/>
          <w:sz w:val="28"/>
          <w:szCs w:val="28"/>
          <w:lang w:eastAsia="en-US"/>
        </w:rPr>
        <w:t>26</w:t>
      </w:r>
      <w:r w:rsidR="00F74C57">
        <w:rPr>
          <w:rFonts w:eastAsiaTheme="minorHAnsi"/>
          <w:sz w:val="28"/>
          <w:szCs w:val="28"/>
          <w:lang w:eastAsia="en-US"/>
        </w:rPr>
        <w:t xml:space="preserve"> </w:t>
      </w:r>
      <w:r w:rsidR="00C52736">
        <w:rPr>
          <w:rFonts w:eastAsiaTheme="minorHAnsi"/>
          <w:sz w:val="28"/>
          <w:szCs w:val="28"/>
          <w:lang w:eastAsia="en-US"/>
        </w:rPr>
        <w:t>июля</w:t>
      </w:r>
      <w:bookmarkStart w:id="0" w:name="_GoBack"/>
      <w:bookmarkEnd w:id="0"/>
      <w:r w:rsidR="0092168B">
        <w:rPr>
          <w:rFonts w:eastAsiaTheme="minorHAnsi"/>
          <w:sz w:val="28"/>
          <w:szCs w:val="28"/>
          <w:lang w:eastAsia="en-US"/>
        </w:rPr>
        <w:t xml:space="preserve"> </w:t>
      </w:r>
      <w:r w:rsidR="00C52736">
        <w:rPr>
          <w:rFonts w:eastAsiaTheme="minorHAnsi"/>
          <w:sz w:val="28"/>
          <w:szCs w:val="28"/>
          <w:lang w:eastAsia="en-US"/>
        </w:rPr>
        <w:t>2024</w:t>
      </w:r>
      <w:r w:rsidRPr="00A370EE">
        <w:rPr>
          <w:rFonts w:eastAsiaTheme="minorHAnsi"/>
          <w:sz w:val="28"/>
          <w:szCs w:val="28"/>
          <w:lang w:eastAsia="en-US"/>
        </w:rPr>
        <w:t xml:space="preserve"> года объявляет конкурс на замещение вакантной должности государственной гражданской службы </w:t>
      </w:r>
      <w:r w:rsidR="00E96CF8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A370EE">
        <w:rPr>
          <w:rFonts w:eastAsiaTheme="minorHAnsi"/>
          <w:sz w:val="28"/>
          <w:szCs w:val="28"/>
          <w:lang w:eastAsia="en-US"/>
        </w:rPr>
        <w:t xml:space="preserve">Кабардино-Балкарской Республики </w:t>
      </w:r>
      <w:r w:rsidR="00317C23">
        <w:rPr>
          <w:color w:val="000000"/>
          <w:sz w:val="28"/>
          <w:szCs w:val="28"/>
          <w:shd w:val="clear" w:color="auto" w:fill="FFFFFF"/>
        </w:rPr>
        <w:t xml:space="preserve">главного специалиста </w:t>
      </w:r>
      <w:r w:rsidR="00373A07">
        <w:rPr>
          <w:color w:val="000000"/>
          <w:sz w:val="28"/>
          <w:szCs w:val="28"/>
          <w:shd w:val="clear" w:color="auto" w:fill="FFFFFF"/>
        </w:rPr>
        <w:t>–</w:t>
      </w:r>
      <w:r w:rsidR="00317C23">
        <w:rPr>
          <w:color w:val="000000"/>
          <w:sz w:val="28"/>
          <w:szCs w:val="28"/>
          <w:shd w:val="clear" w:color="auto" w:fill="FFFFFF"/>
        </w:rPr>
        <w:t xml:space="preserve"> эксперта</w:t>
      </w:r>
      <w:r w:rsidR="00373A0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отдела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</w:t>
      </w:r>
      <w:r w:rsidR="005B48E6">
        <w:rPr>
          <w:color w:val="000000"/>
          <w:sz w:val="28"/>
          <w:szCs w:val="28"/>
          <w:shd w:val="clear" w:color="auto" w:fill="FFFFFF"/>
        </w:rPr>
        <w:t>бухгалтерского учета, отчетности и государственных закупок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</w:t>
      </w:r>
      <w:r w:rsidRPr="00A370EE">
        <w:rPr>
          <w:rFonts w:eastAsiaTheme="minorHAnsi"/>
          <w:sz w:val="28"/>
          <w:szCs w:val="28"/>
          <w:lang w:eastAsia="en-US"/>
        </w:rPr>
        <w:t xml:space="preserve">Управления ветеринарии Кабардино-Балкарской Республики, относящейся к </w:t>
      </w:r>
      <w:r>
        <w:rPr>
          <w:rFonts w:eastAsiaTheme="minorHAnsi"/>
          <w:sz w:val="28"/>
          <w:szCs w:val="28"/>
          <w:lang w:eastAsia="en-US"/>
        </w:rPr>
        <w:t xml:space="preserve">категории «специалисты» старшей </w:t>
      </w:r>
      <w:r w:rsidRPr="00A370EE">
        <w:rPr>
          <w:rFonts w:eastAsiaTheme="minorHAnsi"/>
          <w:sz w:val="28"/>
          <w:szCs w:val="28"/>
          <w:lang w:eastAsia="en-US"/>
        </w:rPr>
        <w:t>групп</w:t>
      </w:r>
      <w:r>
        <w:rPr>
          <w:rFonts w:eastAsiaTheme="minorHAnsi"/>
          <w:sz w:val="28"/>
          <w:szCs w:val="28"/>
          <w:lang w:eastAsia="en-US"/>
        </w:rPr>
        <w:t>ы</w:t>
      </w:r>
      <w:r w:rsidRPr="00A370EE">
        <w:rPr>
          <w:rFonts w:eastAsiaTheme="minorHAnsi"/>
          <w:sz w:val="28"/>
          <w:szCs w:val="28"/>
          <w:lang w:eastAsia="en-US"/>
        </w:rPr>
        <w:t xml:space="preserve"> должностей.</w:t>
      </w:r>
    </w:p>
    <w:p w:rsidR="00317C23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Квалификационные </w:t>
      </w:r>
      <w:r w:rsidR="00D46C22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требования</w:t>
      </w:r>
      <w:r w:rsidR="00D46C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46C22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претенденту </w:t>
      </w:r>
      <w:r w:rsidR="00D46C22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D46C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46C22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замещение</w:t>
      </w:r>
      <w:r w:rsidR="00E96C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должности</w:t>
      </w:r>
      <w:r w:rsidRPr="00A370EE">
        <w:rPr>
          <w:rFonts w:ascii="Times New Roman" w:hAnsi="Times New Roman" w:cs="Times New Roman"/>
          <w:sz w:val="28"/>
          <w:szCs w:val="28"/>
        </w:rPr>
        <w:t>:</w:t>
      </w:r>
    </w:p>
    <w:p w:rsidR="00C1351D" w:rsidRPr="002C2224" w:rsidRDefault="001975CE" w:rsidP="00C13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="00C1351D" w:rsidRPr="004A7DE9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C1351D">
        <w:rPr>
          <w:rFonts w:ascii="Times New Roman" w:hAnsi="Times New Roman" w:cs="Times New Roman"/>
          <w:sz w:val="28"/>
          <w:szCs w:val="28"/>
        </w:rPr>
        <w:t>бакалавриата.</w:t>
      </w:r>
    </w:p>
    <w:p w:rsidR="00C1351D" w:rsidRDefault="00C1351D" w:rsidP="00C1351D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224">
        <w:rPr>
          <w:rFonts w:ascii="Times New Roman" w:hAnsi="Times New Roman" w:cs="Times New Roman"/>
          <w:sz w:val="28"/>
          <w:szCs w:val="28"/>
        </w:rPr>
        <w:t xml:space="preserve">Для должности </w:t>
      </w:r>
      <w:r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</w:t>
      </w:r>
      <w:r w:rsidRPr="00CE43D1">
        <w:rPr>
          <w:rFonts w:ascii="Times New Roman" w:hAnsi="Times New Roman" w:cs="Times New Roman"/>
          <w:sz w:val="28"/>
          <w:szCs w:val="28"/>
        </w:rPr>
        <w:t>требования к стажу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F5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E43D1">
        <w:rPr>
          <w:rFonts w:ascii="Times New Roman" w:hAnsi="Times New Roman" w:cs="Times New Roman"/>
          <w:sz w:val="28"/>
          <w:szCs w:val="28"/>
        </w:rPr>
        <w:t>не предъявляются.</w:t>
      </w:r>
    </w:p>
    <w:p w:rsidR="00C1351D" w:rsidRPr="004A7DE9" w:rsidRDefault="00C1351D" w:rsidP="00C1351D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DE9">
        <w:rPr>
          <w:rFonts w:ascii="Times New Roman" w:hAnsi="Times New Roman" w:cs="Times New Roman"/>
          <w:sz w:val="28"/>
          <w:szCs w:val="28"/>
        </w:rPr>
        <w:t xml:space="preserve">Гражданский служащий, замещающий должность </w:t>
      </w:r>
      <w:r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Pr="004A7DE9">
        <w:rPr>
          <w:rFonts w:ascii="Times New Roman" w:hAnsi="Times New Roman" w:cs="Times New Roman"/>
          <w:sz w:val="28"/>
          <w:szCs w:val="28"/>
        </w:rPr>
        <w:t>, должен обладать следующими базовыми знаниями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A7DE9">
        <w:rPr>
          <w:rFonts w:ascii="Times New Roman" w:hAnsi="Times New Roman" w:cs="Times New Roman"/>
          <w:sz w:val="28"/>
          <w:szCs w:val="28"/>
        </w:rPr>
        <w:t>умениями:</w:t>
      </w:r>
    </w:p>
    <w:p w:rsidR="00664816" w:rsidRDefault="00C52736" w:rsidP="00C1351D">
      <w:pPr>
        <w:spacing w:after="0" w:line="240" w:lineRule="auto"/>
        <w:ind w:firstLine="567"/>
        <w:jc w:val="both"/>
        <w:rPr>
          <w:sz w:val="24"/>
          <w:szCs w:val="24"/>
        </w:rPr>
      </w:pPr>
      <w:hyperlink r:id="rId7" w:history="1">
        <w:r w:rsidR="005B48E6" w:rsidRPr="005B48E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5B48E6" w:rsidRPr="005B48E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history="1">
        <w:r w:rsidR="005B48E6" w:rsidRPr="005B48E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5B48E6" w:rsidRPr="005B48E6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Республики; Бюджетного кодекса РФ, Налогового кодекса РФ, Трудового кодекса РФ; основ законодательства Российской Федерации </w:t>
      </w:r>
      <w:r w:rsidR="0066481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B48E6" w:rsidRPr="005B48E6">
        <w:rPr>
          <w:rFonts w:ascii="Times New Roman" w:hAnsi="Times New Roman" w:cs="Times New Roman"/>
          <w:sz w:val="28"/>
          <w:szCs w:val="28"/>
        </w:rPr>
        <w:t xml:space="preserve">и законодательства Кабардино-Балкарской Республики о государственной гражданской службе и противодействии коррупции; федеральных законов </w:t>
      </w:r>
      <w:r w:rsidR="0066481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B48E6" w:rsidRPr="005B48E6">
        <w:rPr>
          <w:rFonts w:ascii="Times New Roman" w:hAnsi="Times New Roman" w:cs="Times New Roman"/>
          <w:sz w:val="28"/>
          <w:szCs w:val="28"/>
        </w:rPr>
        <w:t xml:space="preserve">от 06.12.2011 № 402-ФЗ «О бухгалтерском учете»,  </w:t>
      </w:r>
      <w:r w:rsidR="005B48E6" w:rsidRPr="005B48E6">
        <w:rPr>
          <w:rFonts w:ascii="Times New Roman" w:hAnsi="Times New Roman" w:cs="Times New Roman"/>
          <w:sz w:val="28"/>
          <w:szCs w:val="28"/>
        </w:rPr>
        <w:br/>
        <w:t>от 27.07.2004 № 79-ФЗ «</w:t>
      </w:r>
      <w:hyperlink r:id="rId9" w:history="1">
        <w:r w:rsidR="005B48E6" w:rsidRPr="005B48E6">
          <w:rPr>
            <w:rFonts w:ascii="Times New Roman" w:hAnsi="Times New Roman" w:cs="Times New Roman"/>
            <w:sz w:val="28"/>
            <w:szCs w:val="28"/>
          </w:rPr>
          <w:t>О государственной гражданской</w:t>
        </w:r>
      </w:hyperlink>
      <w:r w:rsidR="005B48E6" w:rsidRPr="005B48E6">
        <w:rPr>
          <w:rFonts w:ascii="Times New Roman" w:hAnsi="Times New Roman" w:cs="Times New Roman"/>
          <w:sz w:val="28"/>
          <w:szCs w:val="28"/>
        </w:rPr>
        <w:t xml:space="preserve"> службе Российской Федерации», от 25 декабря 2008 года № 273-ФЗ  </w:t>
      </w:r>
      <w:hyperlink r:id="rId10" w:history="1">
        <w:r w:rsidR="005B48E6" w:rsidRPr="005B48E6">
          <w:rPr>
            <w:rFonts w:ascii="Times New Roman" w:hAnsi="Times New Roman" w:cs="Times New Roman"/>
            <w:sz w:val="28"/>
            <w:szCs w:val="28"/>
          </w:rPr>
          <w:t>«О противодействии коррупции</w:t>
        </w:r>
      </w:hyperlink>
      <w:r w:rsidR="005B48E6" w:rsidRPr="005B48E6">
        <w:rPr>
          <w:rFonts w:ascii="Times New Roman" w:hAnsi="Times New Roman" w:cs="Times New Roman"/>
          <w:sz w:val="28"/>
          <w:szCs w:val="28"/>
        </w:rPr>
        <w:t xml:space="preserve">», </w:t>
      </w:r>
      <w:r w:rsidR="005B48E6" w:rsidRPr="005B48E6">
        <w:rPr>
          <w:rFonts w:ascii="Times New Roman" w:hAnsi="Times New Roman" w:cs="Times New Roman"/>
          <w:sz w:val="28"/>
          <w:szCs w:val="28"/>
        </w:rPr>
        <w:br/>
        <w:t>от 27.07.2006 № 152-ФЗ «О персональных данных», от 02.05.2006 № 59- ФЗ «О порядке рассмотрения обращений граждан Российской Федерации»;</w:t>
      </w:r>
      <w:r w:rsidR="005B48E6" w:rsidRPr="005B4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приказов Министерства финансов от 29.07.1998 № 34н «Об утверждении положения по ведению бухгалтерского учета и бухгалтерской отчетности </w:t>
      </w:r>
      <w:r w:rsidR="00664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в РФ», от 01.12.2010 № 157-н </w:t>
      </w:r>
      <w:r w:rsidR="005B48E6" w:rsidRPr="005B4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государственной академией наук, государственных (муниципальных) учреждений и инструкции по его применению»; нормативных правовых актов, регламентирующих деятельность Управления, методические и нормативные материалы </w:t>
      </w:r>
      <w:r w:rsidR="00664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по бухгалтерскому учету </w:t>
      </w:r>
      <w:r w:rsidR="005B48E6" w:rsidRPr="005B4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бюджетных организациях, порядок ведения бухгалтерского учета и использование современных информационных технологий, основы организации труда и управления; </w:t>
      </w:r>
      <w:r w:rsidR="005B48E6" w:rsidRPr="005B48E6">
        <w:rPr>
          <w:rFonts w:ascii="Times New Roman" w:hAnsi="Times New Roman" w:cs="Times New Roman"/>
          <w:sz w:val="28"/>
          <w:szCs w:val="28"/>
        </w:rPr>
        <w:t xml:space="preserve">государственного языка Российской Федерации (русского языка); </w:t>
      </w:r>
      <w:r w:rsidR="005B48E6" w:rsidRPr="005B4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составления документов аналитического, делового и справочно-информационного характера; </w:t>
      </w:r>
      <w:r w:rsidR="005B48E6" w:rsidRPr="005B48E6">
        <w:rPr>
          <w:rFonts w:ascii="Times New Roman" w:hAnsi="Times New Roman" w:cs="Times New Roman"/>
          <w:sz w:val="28"/>
          <w:szCs w:val="28"/>
        </w:rPr>
        <w:t xml:space="preserve">анализа законодательства, разработки проектов правовых актов; аналитической работы; подготовки проектов правовых актов Управления ветеринарии </w:t>
      </w:r>
      <w:r w:rsidR="005B48E6" w:rsidRPr="005B48E6">
        <w:rPr>
          <w:rFonts w:ascii="Times New Roman" w:hAnsi="Times New Roman" w:cs="Times New Roman"/>
          <w:sz w:val="28"/>
          <w:szCs w:val="28"/>
        </w:rPr>
        <w:lastRenderedPageBreak/>
        <w:t>Кабардино-Балкарской Республики и локальных правовых актов, проектов договоров, соглашений, государственных контрактов</w:t>
      </w:r>
      <w:r w:rsidR="00664816">
        <w:rPr>
          <w:sz w:val="24"/>
          <w:szCs w:val="24"/>
        </w:rPr>
        <w:t>.</w:t>
      </w:r>
    </w:p>
    <w:p w:rsidR="00C1351D" w:rsidRPr="004A7DE9" w:rsidRDefault="00C1351D" w:rsidP="00C13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7DE9">
        <w:rPr>
          <w:rFonts w:ascii="Times New Roman" w:hAnsi="Times New Roman" w:cs="Times New Roman"/>
          <w:sz w:val="28"/>
          <w:szCs w:val="28"/>
        </w:rPr>
        <w:t xml:space="preserve">Умения </w:t>
      </w:r>
      <w:r w:rsidRPr="004A7DE9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гражданского служащего, замещающего должность </w:t>
      </w:r>
      <w:r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Pr="004A7DE9">
        <w:rPr>
          <w:rFonts w:ascii="Times New Roman" w:hAnsi="Times New Roman" w:cs="Times New Roman"/>
          <w:sz w:val="28"/>
          <w:szCs w:val="28"/>
        </w:rPr>
        <w:t>, включают следующие умения.</w:t>
      </w:r>
    </w:p>
    <w:p w:rsidR="00C1351D" w:rsidRPr="00C1351D" w:rsidRDefault="00C1351D" w:rsidP="00C1351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351D">
        <w:rPr>
          <w:rFonts w:ascii="Times New Roman" w:hAnsi="Times New Roman" w:cs="Times New Roman"/>
          <w:sz w:val="28"/>
          <w:szCs w:val="28"/>
        </w:rPr>
        <w:t>Общие умения:</w:t>
      </w:r>
    </w:p>
    <w:p w:rsidR="00C1351D" w:rsidRPr="004A7DE9" w:rsidRDefault="00C1351D" w:rsidP="00C1351D">
      <w:pPr>
        <w:pStyle w:val="Doc-0"/>
        <w:spacing w:line="240" w:lineRule="auto"/>
        <w:ind w:left="0" w:firstLine="567"/>
        <w:rPr>
          <w:rFonts w:cs="Times New Roman"/>
          <w:sz w:val="28"/>
          <w:szCs w:val="28"/>
        </w:rPr>
      </w:pPr>
      <w:r w:rsidRPr="004A7DE9">
        <w:rPr>
          <w:rFonts w:cs="Times New Roman"/>
          <w:sz w:val="28"/>
          <w:szCs w:val="28"/>
        </w:rPr>
        <w:t>- умение мыслить системно (стратегически);</w:t>
      </w:r>
    </w:p>
    <w:p w:rsidR="00C1351D" w:rsidRPr="004A7DE9" w:rsidRDefault="00C1351D" w:rsidP="00C1351D">
      <w:pPr>
        <w:pStyle w:val="Doc-0"/>
        <w:spacing w:line="240" w:lineRule="auto"/>
        <w:ind w:left="0" w:firstLine="567"/>
        <w:rPr>
          <w:rFonts w:cs="Times New Roman"/>
          <w:sz w:val="28"/>
          <w:szCs w:val="28"/>
        </w:rPr>
      </w:pPr>
      <w:r w:rsidRPr="004A7DE9">
        <w:rPr>
          <w:rFonts w:cs="Times New Roman"/>
          <w:sz w:val="28"/>
          <w:szCs w:val="28"/>
        </w:rPr>
        <w:t>- умение планировать, рационально использовать служебное время и</w:t>
      </w:r>
      <w:r>
        <w:rPr>
          <w:rFonts w:cs="Times New Roman"/>
          <w:sz w:val="28"/>
          <w:szCs w:val="28"/>
        </w:rPr>
        <w:t> </w:t>
      </w:r>
      <w:r w:rsidRPr="004A7DE9">
        <w:rPr>
          <w:rFonts w:cs="Times New Roman"/>
          <w:sz w:val="28"/>
          <w:szCs w:val="28"/>
        </w:rPr>
        <w:t>достигать результата;</w:t>
      </w:r>
    </w:p>
    <w:p w:rsidR="00C1351D" w:rsidRPr="004A7DE9" w:rsidRDefault="00C1351D" w:rsidP="00C1351D">
      <w:pPr>
        <w:pStyle w:val="Doc-0"/>
        <w:spacing w:line="240" w:lineRule="auto"/>
        <w:ind w:left="0" w:firstLine="567"/>
        <w:rPr>
          <w:rFonts w:cs="Times New Roman"/>
          <w:sz w:val="28"/>
          <w:szCs w:val="28"/>
        </w:rPr>
      </w:pPr>
      <w:r w:rsidRPr="004A7DE9">
        <w:rPr>
          <w:rFonts w:cs="Times New Roman"/>
          <w:sz w:val="28"/>
          <w:szCs w:val="28"/>
        </w:rPr>
        <w:t>- коммуникативные умения;</w:t>
      </w:r>
    </w:p>
    <w:p w:rsidR="00C1351D" w:rsidRPr="008E2C88" w:rsidRDefault="008E2C88" w:rsidP="008E2C88">
      <w:pPr>
        <w:pStyle w:val="Doc-0"/>
        <w:spacing w:line="240" w:lineRule="auto"/>
        <w:ind w:left="0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умение управлять изменениями;</w:t>
      </w:r>
    </w:p>
    <w:p w:rsidR="00C1351D" w:rsidRPr="004A7DE9" w:rsidRDefault="00C1351D" w:rsidP="00C1351D">
      <w:pPr>
        <w:pStyle w:val="a4"/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4A7DE9">
        <w:rPr>
          <w:rFonts w:ascii="Times New Roman" w:hAnsi="Times New Roman"/>
          <w:sz w:val="28"/>
          <w:szCs w:val="28"/>
        </w:rPr>
        <w:t>- умение оперативно принимать и реализовывать управленческие решения.</w:t>
      </w:r>
    </w:p>
    <w:p w:rsidR="003E7FF4" w:rsidRPr="006F769C" w:rsidRDefault="003E7FF4" w:rsidP="003E7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C23" w:rsidRPr="00F0691D" w:rsidRDefault="003E7FF4" w:rsidP="003E7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691D">
        <w:rPr>
          <w:rFonts w:ascii="Times New Roman" w:hAnsi="Times New Roman" w:cs="Times New Roman"/>
          <w:sz w:val="28"/>
          <w:szCs w:val="28"/>
        </w:rPr>
        <w:t>Требования к профессиональным навыкам:</w:t>
      </w:r>
    </w:p>
    <w:p w:rsidR="0019194D" w:rsidRPr="0019194D" w:rsidRDefault="0019194D" w:rsidP="001975CE">
      <w:pPr>
        <w:pStyle w:val="a3"/>
        <w:spacing w:before="240" w:beforeAutospacing="0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Гражданский служащи</w:t>
      </w:r>
      <w:r w:rsidR="00007F55">
        <w:rPr>
          <w:color w:val="000000"/>
          <w:sz w:val="28"/>
          <w:szCs w:val="28"/>
        </w:rPr>
        <w:t>й, замещающий должность главного</w:t>
      </w:r>
      <w:r w:rsidRPr="0019194D">
        <w:rPr>
          <w:color w:val="000000"/>
          <w:sz w:val="28"/>
          <w:szCs w:val="28"/>
        </w:rPr>
        <w:t xml:space="preserve"> специалиста</w:t>
      </w:r>
      <w:r w:rsidR="00007F55">
        <w:rPr>
          <w:color w:val="000000"/>
          <w:sz w:val="28"/>
          <w:szCs w:val="28"/>
        </w:rPr>
        <w:t>-эксперта</w:t>
      </w:r>
      <w:r w:rsidRPr="0019194D">
        <w:rPr>
          <w:color w:val="000000"/>
          <w:sz w:val="28"/>
          <w:szCs w:val="28"/>
        </w:rPr>
        <w:t xml:space="preserve">, должен иметь высшее профессиональное образование </w:t>
      </w:r>
      <w:r w:rsidR="00007F55">
        <w:rPr>
          <w:color w:val="000000"/>
          <w:sz w:val="28"/>
          <w:szCs w:val="28"/>
        </w:rPr>
        <w:t xml:space="preserve">                                      </w:t>
      </w:r>
      <w:r w:rsidRPr="0019194D">
        <w:rPr>
          <w:color w:val="000000"/>
          <w:sz w:val="28"/>
          <w:szCs w:val="28"/>
        </w:rPr>
        <w:t xml:space="preserve">по направлению деятельности и квалификацию по </w:t>
      </w:r>
      <w:r w:rsidR="00135868" w:rsidRPr="0019194D">
        <w:rPr>
          <w:color w:val="000000"/>
          <w:sz w:val="28"/>
          <w:szCs w:val="28"/>
        </w:rPr>
        <w:t xml:space="preserve">специальности, </w:t>
      </w:r>
      <w:r w:rsidR="00135868">
        <w:rPr>
          <w:color w:val="000000"/>
          <w:sz w:val="28"/>
          <w:szCs w:val="28"/>
        </w:rPr>
        <w:t xml:space="preserve"> </w:t>
      </w:r>
      <w:r w:rsidR="00007F55">
        <w:rPr>
          <w:color w:val="000000"/>
          <w:sz w:val="28"/>
          <w:szCs w:val="28"/>
        </w:rPr>
        <w:t xml:space="preserve">                                  в соответствии </w:t>
      </w:r>
      <w:r w:rsidRPr="0019194D">
        <w:rPr>
          <w:color w:val="000000"/>
          <w:sz w:val="28"/>
          <w:szCs w:val="28"/>
        </w:rPr>
        <w:t>с документом об образовании и о квалификации;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 Гражданский служащий, замещающий должность </w:t>
      </w:r>
      <w:r w:rsidR="00007F55">
        <w:rPr>
          <w:color w:val="000000"/>
          <w:sz w:val="28"/>
          <w:szCs w:val="28"/>
        </w:rPr>
        <w:t>главного</w:t>
      </w:r>
      <w:r w:rsidRPr="0019194D">
        <w:rPr>
          <w:color w:val="000000"/>
          <w:sz w:val="28"/>
          <w:szCs w:val="28"/>
        </w:rPr>
        <w:t xml:space="preserve"> специалиста</w:t>
      </w:r>
      <w:r w:rsidR="00007F55">
        <w:rPr>
          <w:color w:val="000000"/>
          <w:sz w:val="28"/>
          <w:szCs w:val="28"/>
        </w:rPr>
        <w:t>-эксперта</w:t>
      </w:r>
      <w:r w:rsidRPr="0019194D">
        <w:rPr>
          <w:color w:val="000000"/>
          <w:sz w:val="28"/>
          <w:szCs w:val="28"/>
        </w:rPr>
        <w:t>, должен обладать следующими базовыми знаниями и навыками: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1) знанием государственного языка Российской Федерации (русского языка);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2) знаниями основ: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Конституции Российской Федерации;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Конституции Кабардино-Балкарской Республики;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Федерального закона от 27 мая 2003 г. № 58-ФЗ «О системе государственной службы Российской Федерации»;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Федерального закона от 27 июля 2004 г. № 79-ФЗ «О государственной гражданской службе Российской Федерации»;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- Федерального закона от 25 декабря 2008 г. № 273-ФЗ </w:t>
      </w:r>
      <w:r>
        <w:rPr>
          <w:color w:val="000000"/>
          <w:sz w:val="28"/>
          <w:szCs w:val="28"/>
        </w:rPr>
        <w:t xml:space="preserve">                                                  </w:t>
      </w:r>
      <w:r w:rsidRPr="0019194D">
        <w:rPr>
          <w:color w:val="000000"/>
          <w:sz w:val="28"/>
          <w:szCs w:val="28"/>
        </w:rPr>
        <w:t>«О противодействии коррупции»;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3) знаниями и умениями в области противопожарной безопасности;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4) знаниями и умениями по вопросам: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функция контрактной службы организации;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5) знаниями и умениями в области информационно-коммуникационных технологий: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знание основ информационной безопасности и защиты информации;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знание основных положений законодательства о персональных данных;</w:t>
      </w:r>
    </w:p>
    <w:p w:rsidR="0019194D" w:rsidRPr="0019194D" w:rsidRDefault="0019194D" w:rsidP="0019194D">
      <w:pPr>
        <w:pStyle w:val="a3"/>
        <w:tabs>
          <w:tab w:val="left" w:pos="567"/>
        </w:tabs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знание общих принципов функционирования системы электронного документооборота;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знания и умения по применению персонального компьютера.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 Умения гражданского служащего, замещающего должность </w:t>
      </w:r>
      <w:r>
        <w:rPr>
          <w:color w:val="000000"/>
          <w:sz w:val="28"/>
          <w:szCs w:val="28"/>
        </w:rPr>
        <w:t>главного специалиста - эксперта</w:t>
      </w:r>
      <w:r w:rsidRPr="0019194D">
        <w:rPr>
          <w:color w:val="000000"/>
          <w:sz w:val="28"/>
          <w:szCs w:val="28"/>
        </w:rPr>
        <w:t>, включают: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lastRenderedPageBreak/>
        <w:t xml:space="preserve"> общие умения: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умение мыслить системно (стратегически);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коммуникативные умения;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умение управлять изменениями.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9194D">
        <w:rPr>
          <w:color w:val="000000"/>
          <w:sz w:val="28"/>
          <w:szCs w:val="28"/>
        </w:rPr>
        <w:t xml:space="preserve"> Профессионально-функциональные квалификационные требования.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919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Главный специалист-эксперт </w:t>
      </w:r>
      <w:r w:rsidRPr="0019194D">
        <w:rPr>
          <w:color w:val="000000"/>
          <w:sz w:val="28"/>
          <w:szCs w:val="28"/>
        </w:rPr>
        <w:t xml:space="preserve">должен иметь высшее образование </w:t>
      </w:r>
      <w:r>
        <w:rPr>
          <w:color w:val="000000"/>
          <w:sz w:val="28"/>
          <w:szCs w:val="28"/>
        </w:rPr>
        <w:t xml:space="preserve">                        </w:t>
      </w:r>
      <w:r w:rsidRPr="0019194D">
        <w:rPr>
          <w:color w:val="000000"/>
          <w:sz w:val="28"/>
          <w:szCs w:val="28"/>
        </w:rPr>
        <w:t xml:space="preserve">по направлению подготовки (специальности) «Экономика» или иное направление подготовки (специальность), для которого законодательством </w:t>
      </w:r>
      <w:r>
        <w:rPr>
          <w:color w:val="000000"/>
          <w:sz w:val="28"/>
          <w:szCs w:val="28"/>
        </w:rPr>
        <w:t xml:space="preserve">               </w:t>
      </w:r>
      <w:r w:rsidRPr="0019194D">
        <w:rPr>
          <w:color w:val="000000"/>
          <w:sz w:val="28"/>
          <w:szCs w:val="28"/>
        </w:rPr>
        <w:t>об образовании Российской Федерации установлено соответствие указанным направлениям подготовки (специальностям), содержащееся в перечнях профессий, специальностей и направлений подготовки.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Главный специалист-эксперт</w:t>
      </w:r>
      <w:r w:rsidRPr="0019194D">
        <w:rPr>
          <w:color w:val="000000"/>
          <w:sz w:val="28"/>
          <w:szCs w:val="28"/>
        </w:rPr>
        <w:t xml:space="preserve"> должен обладать следующими профессиональными знаниями в сфере законодательства Российской Федерации и Кабардино-Балкарской Республики, ведомственных актов: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1) Федеральный закон от 27 июля 2004 г. № 79-ФЗ «О государственной гражданской службе Российской Федерации»;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2) Федеральный закон от 6 декабря 2011 г. № 402-ФЗ «О бухгалтерском учете», законодательные акты, постановления, распоряжения, приказы, руководящие, методические и нормативные материалы по организации бухгалтерского учета имущества, обязательств и хозяйственных операций и составлению отчетности;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3) Закон Кабардино-Балкарско</w:t>
      </w:r>
      <w:r w:rsidR="00007F55">
        <w:rPr>
          <w:color w:val="000000"/>
          <w:sz w:val="28"/>
          <w:szCs w:val="28"/>
        </w:rPr>
        <w:t>й Республики от 28 октября 2005</w:t>
      </w:r>
      <w:r w:rsidRPr="0019194D">
        <w:rPr>
          <w:color w:val="000000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 xml:space="preserve">                         </w:t>
      </w:r>
      <w:r w:rsidRPr="0019194D">
        <w:rPr>
          <w:color w:val="000000"/>
          <w:sz w:val="28"/>
          <w:szCs w:val="28"/>
        </w:rPr>
        <w:t xml:space="preserve">№81-РЗ </w:t>
      </w:r>
      <w:r w:rsidRPr="0019194D">
        <w:rPr>
          <w:color w:val="000000"/>
          <w:sz w:val="28"/>
          <w:szCs w:val="28"/>
        </w:rPr>
        <w:br/>
        <w:t>«О государственной гражданской службе Кабардино-Балкарской Республики»;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4) Указ Президента КБР от 20 июля 2007 г. № 47-УП «О денежном вознаграждении лиц, замещающих государственные должности </w:t>
      </w:r>
      <w:r w:rsidR="00007F55">
        <w:rPr>
          <w:color w:val="000000"/>
          <w:sz w:val="28"/>
          <w:szCs w:val="28"/>
        </w:rPr>
        <w:t xml:space="preserve">                   </w:t>
      </w:r>
      <w:r w:rsidRPr="0019194D">
        <w:rPr>
          <w:color w:val="000000"/>
          <w:sz w:val="28"/>
          <w:szCs w:val="28"/>
        </w:rPr>
        <w:t>Кабардино-Балкарской Республики, и денежном содержании государственных гражданских служащих Кабардино-Балкарской Республики»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5) Указ Президента КБР от 8 августа 2007 г. № 55-УП «Об оплате труда работников органов государственной власти Кабардино-Балкарской Республики, замещающих должности, не являющиеся должностями государственной гражданской службы Кабардино-Балкарской Республики»;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6) законодательство о республикан</w:t>
      </w:r>
      <w:r w:rsidR="00007F55">
        <w:rPr>
          <w:color w:val="000000"/>
          <w:sz w:val="28"/>
          <w:szCs w:val="28"/>
        </w:rPr>
        <w:t>ском бюджете Кабардино-Б</w:t>
      </w:r>
      <w:r w:rsidRPr="0019194D">
        <w:rPr>
          <w:color w:val="000000"/>
          <w:sz w:val="28"/>
          <w:szCs w:val="28"/>
        </w:rPr>
        <w:t>алкарской Республики;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7) правовые акты Управления. (положение об Управлении, служебный распорядок, инструкция по делопроизводству, положение об отделе).</w:t>
      </w:r>
    </w:p>
    <w:p w:rsidR="00007F55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19194D">
        <w:rPr>
          <w:color w:val="000000"/>
          <w:sz w:val="28"/>
          <w:szCs w:val="28"/>
        </w:rPr>
        <w:t xml:space="preserve"> </w:t>
      </w:r>
    </w:p>
    <w:p w:rsidR="00007F55" w:rsidRDefault="00007F55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AA4F15" w:rsidRDefault="00AA4F15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AA4F15" w:rsidRDefault="00AA4F15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975CE" w:rsidRDefault="001975CE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9194D" w:rsidRPr="0019194D" w:rsidRDefault="00007F55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Профессиональные навыки главного</w:t>
      </w:r>
      <w:r w:rsidR="0019194D" w:rsidRPr="0019194D">
        <w:rPr>
          <w:color w:val="000000"/>
          <w:sz w:val="28"/>
          <w:szCs w:val="28"/>
        </w:rPr>
        <w:t xml:space="preserve"> специалиста</w:t>
      </w:r>
      <w:r>
        <w:rPr>
          <w:color w:val="000000"/>
          <w:sz w:val="28"/>
          <w:szCs w:val="28"/>
        </w:rPr>
        <w:t>-эксперта</w:t>
      </w:r>
      <w:r w:rsidR="0019194D" w:rsidRPr="0019194D">
        <w:rPr>
          <w:color w:val="000000"/>
          <w:sz w:val="28"/>
          <w:szCs w:val="28"/>
        </w:rPr>
        <w:t>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1) написание делового письма;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2) деловое общение;</w:t>
      </w:r>
    </w:p>
    <w:p w:rsidR="0019194D" w:rsidRPr="0019194D" w:rsidRDefault="00007F55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19194D" w:rsidRPr="0019194D">
        <w:rPr>
          <w:color w:val="000000"/>
          <w:sz w:val="28"/>
          <w:szCs w:val="28"/>
        </w:rPr>
        <w:t xml:space="preserve">эффективная и последовательная организация работы </w:t>
      </w:r>
      <w:r>
        <w:rPr>
          <w:color w:val="000000"/>
          <w:sz w:val="28"/>
          <w:szCs w:val="28"/>
        </w:rPr>
        <w:t xml:space="preserve">                                             </w:t>
      </w:r>
      <w:r w:rsidR="0019194D" w:rsidRPr="0019194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взаимодействию </w:t>
      </w:r>
      <w:r w:rsidR="0019194D" w:rsidRPr="0019194D">
        <w:rPr>
          <w:color w:val="000000"/>
          <w:sz w:val="28"/>
          <w:szCs w:val="28"/>
        </w:rPr>
        <w:t>с организациями и гражданами;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4) сбор и систематизация актуальной информации в установленной сфере деятельности;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5) оперативное принятие и реализация решений в рамках своей компетенции;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6) правильное расставление приоритетов;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7) видение и применение передового (нового);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8) работа в коллективе;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9) умение эффективно сотрудничать и находить компромиссные решения проблем в конфликтных ситуациях;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10) приемы межличностных отношений (уметь внимательно слушать коллег; не допускать межличностных конфликтов с коллегами </w:t>
      </w:r>
      <w:r w:rsidR="00007F55">
        <w:rPr>
          <w:color w:val="000000"/>
          <w:sz w:val="28"/>
          <w:szCs w:val="28"/>
        </w:rPr>
        <w:t xml:space="preserve">                                              </w:t>
      </w:r>
      <w:r w:rsidRPr="0019194D">
        <w:rPr>
          <w:color w:val="000000"/>
          <w:sz w:val="28"/>
          <w:szCs w:val="28"/>
        </w:rPr>
        <w:t xml:space="preserve">и руководством; эффективно сотрудничать, идти на компромисс при решении проблем в конфликтных ситуациях; быть ответственным по отношению </w:t>
      </w:r>
      <w:r w:rsidR="00007F55">
        <w:rPr>
          <w:color w:val="000000"/>
          <w:sz w:val="28"/>
          <w:szCs w:val="28"/>
        </w:rPr>
        <w:t xml:space="preserve">                         </w:t>
      </w:r>
      <w:r w:rsidRPr="0019194D">
        <w:rPr>
          <w:color w:val="000000"/>
          <w:sz w:val="28"/>
          <w:szCs w:val="28"/>
        </w:rPr>
        <w:t>к людям, быть отзывчивым; быть дружелюбным; помогать в работе коллегам; принимать советы коллег по работе; быть способным признавать свою неправоту);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11) пользование компьютерной и другой оргтехникой (например, принтером, факсом, копировальным аппаратом, телефоном), программным обеспечением (для работы с информационно-телекоммуникационными сетями, в то</w:t>
      </w:r>
      <w:r w:rsidR="00007F55">
        <w:rPr>
          <w:color w:val="000000"/>
          <w:sz w:val="28"/>
          <w:szCs w:val="28"/>
        </w:rPr>
        <w:t xml:space="preserve">м числе «Интернет», </w:t>
      </w:r>
      <w:r w:rsidRPr="0019194D">
        <w:rPr>
          <w:color w:val="000000"/>
          <w:sz w:val="28"/>
          <w:szCs w:val="28"/>
        </w:rPr>
        <w:t xml:space="preserve">в операционной системе с русскоязычным графическим интерфейсом, использования электронной почты, работы </w:t>
      </w:r>
      <w:r w:rsidR="00007F55">
        <w:rPr>
          <w:color w:val="000000"/>
          <w:sz w:val="28"/>
          <w:szCs w:val="28"/>
        </w:rPr>
        <w:t xml:space="preserve">                          </w:t>
      </w:r>
      <w:r w:rsidRPr="0019194D">
        <w:rPr>
          <w:color w:val="000000"/>
          <w:sz w:val="28"/>
          <w:szCs w:val="28"/>
        </w:rPr>
        <w:t xml:space="preserve">в текстовом редакторе, с электронными таблицами, использования графических объектов в электронных документах, работы </w:t>
      </w:r>
      <w:r w:rsidR="00007F55">
        <w:rPr>
          <w:color w:val="000000"/>
          <w:sz w:val="28"/>
          <w:szCs w:val="28"/>
        </w:rPr>
        <w:t xml:space="preserve">                                                      </w:t>
      </w:r>
      <w:r w:rsidRPr="0019194D">
        <w:rPr>
          <w:color w:val="000000"/>
          <w:sz w:val="28"/>
          <w:szCs w:val="28"/>
        </w:rPr>
        <w:t xml:space="preserve">с кроссплатформенными форматами электронных документов, планирования                         и управления групповой деятельностью с учетом возможностей </w:t>
      </w:r>
      <w:r w:rsidR="00F449E8">
        <w:rPr>
          <w:color w:val="000000"/>
          <w:sz w:val="28"/>
          <w:szCs w:val="28"/>
        </w:rPr>
        <w:t xml:space="preserve">                                         </w:t>
      </w:r>
      <w:r w:rsidRPr="0019194D">
        <w:rPr>
          <w:color w:val="000000"/>
          <w:sz w:val="28"/>
          <w:szCs w:val="28"/>
        </w:rPr>
        <w:t>и особенностей применения современных информацио</w:t>
      </w:r>
      <w:r w:rsidR="00F449E8">
        <w:rPr>
          <w:color w:val="000000"/>
          <w:sz w:val="28"/>
          <w:szCs w:val="28"/>
        </w:rPr>
        <w:t xml:space="preserve">нно-коммуникационных технологий </w:t>
      </w:r>
      <w:r w:rsidRPr="0019194D">
        <w:rPr>
          <w:color w:val="000000"/>
          <w:sz w:val="28"/>
          <w:szCs w:val="28"/>
        </w:rPr>
        <w:t>в государственных органах).</w:t>
      </w:r>
    </w:p>
    <w:p w:rsidR="0019194D" w:rsidRPr="0019194D" w:rsidRDefault="00F449E8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19194D" w:rsidRPr="0019194D">
        <w:rPr>
          <w:color w:val="000000"/>
          <w:sz w:val="28"/>
          <w:szCs w:val="28"/>
        </w:rPr>
        <w:t xml:space="preserve"> Функциональные знания </w:t>
      </w:r>
      <w:r>
        <w:rPr>
          <w:color w:val="000000"/>
          <w:sz w:val="28"/>
          <w:szCs w:val="28"/>
        </w:rPr>
        <w:t>главного</w:t>
      </w:r>
      <w:r w:rsidR="0019194D" w:rsidRPr="0019194D">
        <w:rPr>
          <w:color w:val="000000"/>
          <w:sz w:val="28"/>
          <w:szCs w:val="28"/>
        </w:rPr>
        <w:t xml:space="preserve"> специалиста</w:t>
      </w:r>
      <w:r>
        <w:rPr>
          <w:color w:val="000000"/>
          <w:sz w:val="28"/>
          <w:szCs w:val="28"/>
        </w:rPr>
        <w:t>-эксперта</w:t>
      </w:r>
      <w:r w:rsidR="0019194D" w:rsidRPr="0019194D">
        <w:rPr>
          <w:color w:val="000000"/>
          <w:sz w:val="28"/>
          <w:szCs w:val="28"/>
        </w:rPr>
        <w:t>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1) методы и порядок перспективного и текущего планирования материально-технического обеспечения, разработки нормативов производственных запасов сырья, материалов и других материальных ресурсов, проведения работ по ресурсосбережению;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2) организацию материально-технического обеспечения и складского хозяйства;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3) порядок заключения государственных контрактов и контроля за их выполнением, оформления документации на отпуск товарно-материальных ценностей;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4) стандарты и технические условия по материально-техническому обеспечению качества продукции, методы и порядок их разработки;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lastRenderedPageBreak/>
        <w:t>5) оптовые и розничные цены, номенклатуру потребляемых материалов;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6) основы технологии, организации производства, труда и управления;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7) организацию учета снабженческих и складских операций и порядок составления отчетности о выполнении плана материально-технического обеспечения;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8) средства вычислительной техники, телекоммуникаций и связи;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9) основы трудового законодательства;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10) правила внутреннего трудового распорядка;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11) охрана труда;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12) обеспечение противопожарной безопасности и антитеррористической защищенности;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13) методы бюджетного планирования;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14) принципы бюджетного учета и отчетности.</w:t>
      </w:r>
    </w:p>
    <w:p w:rsidR="002806AF" w:rsidRDefault="00F449E8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19194D" w:rsidRPr="0019194D" w:rsidRDefault="0019194D" w:rsidP="002806AF">
      <w:pPr>
        <w:pStyle w:val="a3"/>
        <w:spacing w:before="240" w:before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Функциональные умения</w:t>
      </w:r>
      <w:r w:rsidR="00F449E8">
        <w:rPr>
          <w:color w:val="000000"/>
          <w:sz w:val="28"/>
          <w:szCs w:val="28"/>
        </w:rPr>
        <w:t xml:space="preserve"> главного </w:t>
      </w:r>
      <w:r w:rsidRPr="0019194D">
        <w:rPr>
          <w:color w:val="000000"/>
          <w:sz w:val="28"/>
          <w:szCs w:val="28"/>
        </w:rPr>
        <w:t>специалиста</w:t>
      </w:r>
      <w:r w:rsidR="00F449E8">
        <w:rPr>
          <w:color w:val="000000"/>
          <w:sz w:val="28"/>
          <w:szCs w:val="28"/>
        </w:rPr>
        <w:t>-эксперта</w:t>
      </w:r>
      <w:r w:rsidRPr="0019194D">
        <w:rPr>
          <w:color w:val="000000"/>
          <w:sz w:val="28"/>
          <w:szCs w:val="28"/>
        </w:rPr>
        <w:t>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организация и нормирование труда;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планирование материально-технического обеспечения;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разработка нормативов запасов материалов и других материальных ресурсов, проведения работ по ресурсосбережению;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организация материально-технического обеспечения и складского хозяйства;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подготовка обоснований бюджетных ассигнований на планируемый период для государственного органа;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анализ эффективности и результативности расходования бюджетных средств;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разработка и формирование проектов прогнозов по организации бюджетного процесса в государственном органе;</w:t>
      </w:r>
    </w:p>
    <w:p w:rsidR="00B37C56" w:rsidRPr="002806AF" w:rsidRDefault="0019194D" w:rsidP="002806AF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проведение инвентаризации денежных средств, товарно-материальных ценностей, расчетов с поставщиками и подрядчиками.</w:t>
      </w:r>
    </w:p>
    <w:p w:rsidR="003E7FF4" w:rsidRPr="00CA382E" w:rsidRDefault="003E7FF4" w:rsidP="00F0691D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A382E">
        <w:rPr>
          <w:rFonts w:ascii="Times New Roman" w:hAnsi="Times New Roman" w:cs="Times New Roman"/>
          <w:sz w:val="28"/>
          <w:szCs w:val="28"/>
        </w:rPr>
        <w:t>Ответственность гражданского служащего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569" w:rsidRPr="00CA7569" w:rsidRDefault="00CA7569" w:rsidP="00CA7569">
      <w:pPr>
        <w:pStyle w:val="a6"/>
        <w:ind w:firstLine="567"/>
      </w:pPr>
      <w:r>
        <w:t>Главный</w:t>
      </w:r>
      <w:r w:rsidRPr="00CA7569">
        <w:t xml:space="preserve"> специалист</w:t>
      </w:r>
      <w:r w:rsidR="005D3DBF">
        <w:t>-эксперт</w:t>
      </w:r>
      <w:r w:rsidRPr="00CA7569">
        <w:t xml:space="preserve"> отдела бухгалтерского учета, отчетности </w:t>
      </w:r>
      <w:r w:rsidR="005D3DBF">
        <w:t xml:space="preserve">                  </w:t>
      </w:r>
      <w:r w:rsidRPr="00CA7569">
        <w:t xml:space="preserve">и государственных закупок Управления ветеринарии Кабардино-Балкарской Республики несет дисциплинарную ответственность за неисполнение (ненадлежащее исполнение) обязанностей, требований, ограничений </w:t>
      </w:r>
      <w:r w:rsidR="005D3DBF">
        <w:t xml:space="preserve">                               </w:t>
      </w:r>
      <w:r w:rsidRPr="00CA7569">
        <w:t xml:space="preserve">и запретов, установленных Федеральным законом, а также должностных обязанностей, определенных настоящим Должностным регламентом </w:t>
      </w:r>
      <w:r w:rsidR="005D3DBF">
        <w:t xml:space="preserve">                              </w:t>
      </w:r>
      <w:r w:rsidRPr="00CA7569">
        <w:t xml:space="preserve">и служебным контрактом. </w:t>
      </w:r>
    </w:p>
    <w:p w:rsidR="00CA7569" w:rsidRPr="00CA7569" w:rsidRDefault="00CA7569" w:rsidP="005D3DBF">
      <w:pPr>
        <w:pStyle w:val="a8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7569">
        <w:rPr>
          <w:rFonts w:ascii="Times New Roman" w:hAnsi="Times New Roman" w:cs="Times New Roman"/>
          <w:iCs/>
          <w:sz w:val="28"/>
          <w:szCs w:val="28"/>
        </w:rPr>
        <w:t xml:space="preserve">Гражданский служащий несет дисциплинарную, гражданско-правовую, административную или уголовную ответственность </w:t>
      </w:r>
      <w:r w:rsidR="005D3DB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</w:t>
      </w:r>
      <w:r w:rsidRPr="00CA7569">
        <w:rPr>
          <w:rFonts w:ascii="Times New Roman" w:hAnsi="Times New Roman" w:cs="Times New Roman"/>
          <w:iCs/>
          <w:sz w:val="28"/>
          <w:szCs w:val="28"/>
        </w:rPr>
        <w:t>в соответствии с федеральными законами в случае исполнения им неправомерного поручения.</w:t>
      </w:r>
    </w:p>
    <w:p w:rsidR="00CA7569" w:rsidRPr="00CA7569" w:rsidRDefault="00CA7569" w:rsidP="005D3DBF">
      <w:pPr>
        <w:pStyle w:val="a8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7569">
        <w:rPr>
          <w:rFonts w:ascii="Times New Roman" w:hAnsi="Times New Roman" w:cs="Times New Roman"/>
          <w:iCs/>
          <w:sz w:val="28"/>
          <w:szCs w:val="28"/>
        </w:rPr>
        <w:lastRenderedPageBreak/>
        <w:t>Согласно Федеральному закону «О противодействии коррупции» гражданский служащий несёт уголовную, админи</w:t>
      </w:r>
      <w:r w:rsidR="005D3DBF">
        <w:rPr>
          <w:rFonts w:ascii="Times New Roman" w:hAnsi="Times New Roman" w:cs="Times New Roman"/>
          <w:iCs/>
          <w:sz w:val="28"/>
          <w:szCs w:val="28"/>
        </w:rPr>
        <w:t xml:space="preserve">стративную, гражданско-правовую </w:t>
      </w:r>
      <w:r w:rsidRPr="00CA7569">
        <w:rPr>
          <w:rFonts w:ascii="Times New Roman" w:hAnsi="Times New Roman" w:cs="Times New Roman"/>
          <w:iCs/>
          <w:sz w:val="28"/>
          <w:szCs w:val="28"/>
        </w:rPr>
        <w:t>и дисциплинарную о</w:t>
      </w:r>
      <w:r w:rsidR="005D3DBF">
        <w:rPr>
          <w:rFonts w:ascii="Times New Roman" w:hAnsi="Times New Roman" w:cs="Times New Roman"/>
          <w:iCs/>
          <w:sz w:val="28"/>
          <w:szCs w:val="28"/>
        </w:rPr>
        <w:t xml:space="preserve">тветственность в соответствии                                          с </w:t>
      </w:r>
      <w:r w:rsidRPr="00CA7569">
        <w:rPr>
          <w:rFonts w:ascii="Times New Roman" w:hAnsi="Times New Roman" w:cs="Times New Roman"/>
          <w:iCs/>
          <w:sz w:val="28"/>
          <w:szCs w:val="28"/>
        </w:rPr>
        <w:t>законодательством Российской Федерации за совершение коррупционных правонарушений.</w:t>
      </w:r>
    </w:p>
    <w:p w:rsidR="00CA7569" w:rsidRPr="00CA7569" w:rsidRDefault="005D3DBF" w:rsidP="005D3DBF">
      <w:pPr>
        <w:pStyle w:val="a8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</w:t>
      </w:r>
      <w:r w:rsidR="00CA7569" w:rsidRPr="00CA7569">
        <w:rPr>
          <w:rFonts w:ascii="Times New Roman" w:hAnsi="Times New Roman" w:cs="Times New Roman"/>
          <w:sz w:val="28"/>
          <w:szCs w:val="28"/>
        </w:rPr>
        <w:t xml:space="preserve">отдела бухгалтерского учета, отчетности и государственных закупок Управления ветеринарии Кабардино-Балкарской Республики </w:t>
      </w:r>
      <w:r w:rsidR="00CA7569" w:rsidRPr="00CA7569">
        <w:rPr>
          <w:rFonts w:ascii="Times New Roman" w:hAnsi="Times New Roman" w:cs="Times New Roman"/>
          <w:iCs/>
          <w:sz w:val="28"/>
          <w:szCs w:val="28"/>
        </w:rPr>
        <w:t>несёт иные виды ответственности, установленные законодательством Российской Федерации, в связи с исполнением им должностных обязанностей по замещаемой должности гражданской службы.</w:t>
      </w:r>
    </w:p>
    <w:p w:rsidR="008834EC" w:rsidRPr="002806AF" w:rsidRDefault="00CA7569" w:rsidP="002806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569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</w:t>
      </w:r>
      <w:r w:rsidR="002806AF">
        <w:rPr>
          <w:rFonts w:ascii="Times New Roman" w:hAnsi="Times New Roman" w:cs="Times New Roman"/>
          <w:sz w:val="28"/>
          <w:szCs w:val="28"/>
        </w:rPr>
        <w:t>главный</w:t>
      </w:r>
      <w:r w:rsidRPr="00CA7569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2806AF">
        <w:rPr>
          <w:rFonts w:ascii="Times New Roman" w:hAnsi="Times New Roman" w:cs="Times New Roman"/>
          <w:sz w:val="28"/>
          <w:szCs w:val="28"/>
        </w:rPr>
        <w:t>-эксперт</w:t>
      </w:r>
      <w:r w:rsidRPr="00CA7569">
        <w:rPr>
          <w:rFonts w:ascii="Times New Roman" w:hAnsi="Times New Roman" w:cs="Times New Roman"/>
          <w:sz w:val="28"/>
          <w:szCs w:val="28"/>
        </w:rPr>
        <w:t xml:space="preserve"> отдела бухгалтерского учета, отчетности и государственных закупок Управления ветеринарии Кабардино-Балкарской Республики по согласованию </w:t>
      </w:r>
      <w:r w:rsidR="005D3DB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A7569">
        <w:rPr>
          <w:rFonts w:ascii="Times New Roman" w:hAnsi="Times New Roman" w:cs="Times New Roman"/>
          <w:sz w:val="28"/>
          <w:szCs w:val="28"/>
        </w:rPr>
        <w:t xml:space="preserve">с начальником отдела принимает решения по вопросам, связанным </w:t>
      </w:r>
      <w:r w:rsidR="005D3DB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A7569">
        <w:rPr>
          <w:rFonts w:ascii="Times New Roman" w:hAnsi="Times New Roman" w:cs="Times New Roman"/>
          <w:sz w:val="28"/>
          <w:szCs w:val="28"/>
        </w:rPr>
        <w:t>с подготовкой служебных записок, объяснительных записок, пояснительных записок, отзывов и др.</w:t>
      </w:r>
    </w:p>
    <w:p w:rsidR="008834EC" w:rsidRPr="00A370EE" w:rsidRDefault="003E7FF4" w:rsidP="002806AF">
      <w:pPr>
        <w:pStyle w:val="a3"/>
        <w:spacing w:before="0" w:beforeAutospacing="0" w:after="0" w:afterAutospacing="0"/>
        <w:ind w:right="-144" w:firstLine="567"/>
        <w:jc w:val="center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>Перечень документов, представляемых кандидатами:</w:t>
      </w:r>
    </w:p>
    <w:p w:rsidR="003E7FF4" w:rsidRPr="00096BA5" w:rsidRDefault="003E7FF4" w:rsidP="008834EC">
      <w:pPr>
        <w:pStyle w:val="a4"/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заявление;</w:t>
      </w:r>
    </w:p>
    <w:p w:rsidR="003E7FF4" w:rsidRDefault="003E7FF4" w:rsidP="003E7FF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собственноручно заполненная и подписанная анкета с фотографией (размер 3х4), форма которой утверждена распоряжением Правительства Российской Федерации от 26 мая 2005 </w:t>
      </w:r>
      <w:r w:rsidR="00AA4F15"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№</w:t>
      </w: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667-р);</w:t>
      </w:r>
    </w:p>
    <w:p w:rsidR="003E7FF4" w:rsidRPr="00D77739" w:rsidRDefault="003E7FF4" w:rsidP="003E7FF4">
      <w:pPr>
        <w:pStyle w:val="a4"/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о профессиональном образовании, а также по желанию гражданина </w:t>
      </w:r>
      <w:r w:rsidR="00AA4F15"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о дополнительном</w:t>
      </w: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профессиональном образовании, о присвоении ученой степени, ученого звания и др.;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 или иные документы, подтверждающие трудовую (служебную) деятельность гражданина;</w:t>
      </w:r>
    </w:p>
    <w:p w:rsidR="003E7FF4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отсутствии у гражданина заболевания, препятствующего поступлению на государственную гражданскую службу или ее прохождению (форма № 001-ГС/у), выданный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«психиатрия» и «психиатрия-наркология» (приказ Министерства здравоохранения и социального развития Российской Федерации   от 14.12.2009 № 984</w:t>
      </w:r>
      <w:r w:rsidR="00FD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н);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 xml:space="preserve">копия свидетельства о постановке физического лица на учет </w:t>
      </w:r>
      <w:r w:rsidR="000561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370EE">
        <w:rPr>
          <w:rFonts w:ascii="Times New Roman" w:hAnsi="Times New Roman" w:cs="Times New Roman"/>
          <w:sz w:val="28"/>
          <w:szCs w:val="28"/>
        </w:rPr>
        <w:t>в налоговом органе;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lastRenderedPageBreak/>
        <w:t>копия свидетельства обязательного пенсионного страхования;</w:t>
      </w:r>
    </w:p>
    <w:p w:rsidR="003E7FF4" w:rsidRPr="00C347FE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3E7FF4" w:rsidRPr="001B69A2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сведений в Едином государственном реестре индивидуальных предпринимателей о приобретении статуса индивидуального предпринимателя;</w:t>
      </w:r>
    </w:p>
    <w:p w:rsidR="003E7FF4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доходах, </w:t>
      </w:r>
      <w:hyperlink r:id="rId11" w:history="1">
        <w:r w:rsidRPr="001B69A2">
          <w:rPr>
            <w:rFonts w:ascii="Times New Roman" w:hAnsi="Times New Roman" w:cs="Times New Roman"/>
            <w:sz w:val="28"/>
            <w:szCs w:val="28"/>
          </w:rPr>
          <w:t xml:space="preserve"> об имуществе и обязательствах имущественного характера претендующего, а также сведения о доходах, расходах, об имуществе и обязательствах имущественного характера супруги (супруга), несовершеннолетнего ребенка претендующего по форме, утвержденной Указом Президента Российской Федерации от 23 июня 2014 г. № 460;</w:t>
        </w:r>
      </w:hyperlink>
    </w:p>
    <w:p w:rsidR="003E7FF4" w:rsidRPr="000563FF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r>
        <w:rPr>
          <w:rFonts w:ascii="Times New Roman" w:hAnsi="Times New Roman" w:cs="Times New Roman"/>
          <w:sz w:val="28"/>
          <w:szCs w:val="28"/>
        </w:rPr>
        <w:t>выданную по установленной форме;</w:t>
      </w:r>
    </w:p>
    <w:p w:rsidR="003E7FF4" w:rsidRPr="000563FF" w:rsidRDefault="00C52736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2" w:history="1">
        <w:r w:rsidR="003E7FF4" w:rsidRPr="000563FF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согласие на обработку персональных данных. </w:t>
        </w:r>
      </w:hyperlink>
    </w:p>
    <w:p w:rsidR="003E7FF4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Копии документов о профессиональном образовании, а также </w:t>
      </w:r>
      <w:r w:rsidR="00F11E15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>
        <w:rPr>
          <w:rFonts w:eastAsiaTheme="minorHAnsi"/>
          <w:sz w:val="28"/>
          <w:szCs w:val="28"/>
          <w:lang w:eastAsia="en-US"/>
        </w:rPr>
        <w:t>о дополнительном профессиональном образовании, о присвоении ученой степени, ученого звания и документов о трудовой деятельности должны быть заверены нотариально или кадровой службой по месту работы (службы)</w:t>
      </w:r>
      <w:r w:rsidRPr="00A370EE">
        <w:rPr>
          <w:rFonts w:eastAsiaTheme="minorHAnsi"/>
          <w:sz w:val="28"/>
          <w:szCs w:val="28"/>
          <w:lang w:eastAsia="en-US"/>
        </w:rPr>
        <w:t>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Денежное содержание.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1. месячного оклада в соответствии с замещаемой должностью;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месячного оклада в соответствии с присвоенным ему классным чином государственной гражданской службы;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3. ежемесячной надбавки к должностному окладу за выслугу лет на гражданской службе (в размере от 10 до 30 процентов должностного оклада);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4. ежемесячной надбавки к должностному окладу за особые условия государственной гражданской службы для гражданских служащих, замещающих должности главной группы – от 60 до 90 процентов;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5. единовременной выплаты при предоставлении ежегодного оплачиваемого отпуска в размере двух месячных окладов денежного содержания (два должностных оклада и два оклада за классный чин);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53D9B">
        <w:rPr>
          <w:rFonts w:ascii="Times New Roman" w:hAnsi="Times New Roman" w:cs="Times New Roman"/>
          <w:sz w:val="28"/>
          <w:szCs w:val="28"/>
        </w:rPr>
        <w:t>.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Отпуска.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lastRenderedPageBreak/>
        <w:t>1. Ежегодный основной оплачиваемый отпуск предоставляется продолжительностью 30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Ежегодный дополнительный оплачиваемый отпуск за выслугу лет, продолжительность которого исчисляется из расчета: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 года до 5 лет – 1 календарный день;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5 до 10 лет – 5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10 до 15 лет – 7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15 лет и более – 10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3. Ежегодный дополнительный отпуск за ненормированный служебный день продолжительностью 3 календарных дня может устанавливаться для государственных гражданских служащих старшей группы должностей категории «специалисты».</w:t>
      </w:r>
    </w:p>
    <w:p w:rsidR="004825D0" w:rsidRDefault="003E7FF4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Документы для участия в конкурсе  представляются  в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Кабардино-Балкарской Республики </w:t>
      </w:r>
      <w:r w:rsidRPr="00085676">
        <w:rPr>
          <w:rFonts w:eastAsiaTheme="minorHAnsi"/>
          <w:sz w:val="28"/>
          <w:szCs w:val="28"/>
          <w:lang w:eastAsia="en-US"/>
        </w:rPr>
        <w:t xml:space="preserve"> в течение 21 дня с даты размещения  объявления на официальном сайте </w:t>
      </w:r>
      <w:r>
        <w:rPr>
          <w:rFonts w:eastAsiaTheme="minorHAnsi"/>
          <w:sz w:val="28"/>
          <w:szCs w:val="28"/>
          <w:lang w:eastAsia="en-US"/>
        </w:rPr>
        <w:t>Управления ветеринарии</w:t>
      </w:r>
      <w:r w:rsidRPr="00085676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 по адресу: г. Нальчик, ул. </w:t>
      </w:r>
      <w:r>
        <w:rPr>
          <w:rFonts w:eastAsiaTheme="minorHAnsi"/>
          <w:sz w:val="28"/>
          <w:szCs w:val="28"/>
          <w:lang w:eastAsia="en-US"/>
        </w:rPr>
        <w:t>им. Инессы Арманд</w:t>
      </w:r>
      <w:r w:rsidR="009B6F72">
        <w:rPr>
          <w:rFonts w:eastAsiaTheme="minorHAnsi"/>
          <w:sz w:val="28"/>
          <w:szCs w:val="28"/>
          <w:lang w:eastAsia="en-US"/>
        </w:rPr>
        <w:t>, д.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43</w:t>
      </w:r>
      <w:r w:rsidRPr="0008567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</w:t>
      </w:r>
      <w:r w:rsidRPr="00085676">
        <w:rPr>
          <w:rFonts w:eastAsiaTheme="minorHAnsi"/>
          <w:sz w:val="28"/>
          <w:szCs w:val="28"/>
          <w:lang w:eastAsia="en-US"/>
        </w:rPr>
        <w:t>Кабардино-Балкарской Республики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9B6F72"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>1</w:t>
      </w:r>
      <w:r w:rsidRPr="00085676">
        <w:rPr>
          <w:rFonts w:eastAsiaTheme="minorHAnsi"/>
          <w:sz w:val="28"/>
          <w:szCs w:val="28"/>
          <w:lang w:eastAsia="en-US"/>
        </w:rPr>
        <w:t xml:space="preserve"> этаж, </w:t>
      </w:r>
      <w:r>
        <w:rPr>
          <w:rFonts w:eastAsiaTheme="minorHAnsi"/>
          <w:sz w:val="28"/>
          <w:szCs w:val="28"/>
          <w:lang w:eastAsia="en-US"/>
        </w:rPr>
        <w:t xml:space="preserve">сектор </w:t>
      </w:r>
      <w:r w:rsidR="001D7FC5">
        <w:rPr>
          <w:rFonts w:eastAsiaTheme="minorHAnsi"/>
          <w:sz w:val="28"/>
          <w:szCs w:val="28"/>
          <w:lang w:eastAsia="en-US"/>
        </w:rPr>
        <w:t xml:space="preserve">по вопросам </w:t>
      </w:r>
      <w:r w:rsidRPr="00A370EE">
        <w:rPr>
          <w:rFonts w:eastAsiaTheme="minorHAnsi"/>
          <w:sz w:val="28"/>
          <w:szCs w:val="28"/>
          <w:lang w:eastAsia="en-US"/>
        </w:rPr>
        <w:t>государственной службы, кадров</w:t>
      </w:r>
      <w:r>
        <w:rPr>
          <w:rFonts w:eastAsiaTheme="minorHAnsi"/>
          <w:sz w:val="28"/>
          <w:szCs w:val="28"/>
          <w:lang w:eastAsia="en-US"/>
        </w:rPr>
        <w:t>,</w:t>
      </w:r>
      <w:r w:rsidRPr="00A370EE">
        <w:rPr>
          <w:rFonts w:eastAsiaTheme="minorHAnsi"/>
          <w:sz w:val="28"/>
          <w:szCs w:val="28"/>
          <w:lang w:eastAsia="en-US"/>
        </w:rPr>
        <w:t xml:space="preserve"> делопроизводства</w:t>
      </w:r>
      <w:r w:rsidR="004F70AA">
        <w:rPr>
          <w:rFonts w:eastAsiaTheme="minorHAnsi"/>
          <w:sz w:val="28"/>
          <w:szCs w:val="28"/>
          <w:lang w:eastAsia="en-US"/>
        </w:rPr>
        <w:t xml:space="preserve"> </w:t>
      </w:r>
      <w:r w:rsidR="001D7FC5">
        <w:rPr>
          <w:rFonts w:eastAsiaTheme="minorHAnsi"/>
          <w:sz w:val="28"/>
          <w:szCs w:val="28"/>
          <w:lang w:eastAsia="en-US"/>
        </w:rPr>
        <w:t xml:space="preserve">и противодействия коррупции </w:t>
      </w:r>
      <w:r w:rsidRPr="00085676">
        <w:rPr>
          <w:rFonts w:eastAsiaTheme="minorHAnsi"/>
          <w:sz w:val="28"/>
          <w:szCs w:val="28"/>
          <w:lang w:eastAsia="en-US"/>
        </w:rPr>
        <w:t>с 9-00 до 1</w:t>
      </w:r>
      <w:r w:rsidR="001D7FC5">
        <w:rPr>
          <w:rFonts w:eastAsiaTheme="minorHAnsi"/>
          <w:sz w:val="28"/>
          <w:szCs w:val="28"/>
          <w:lang w:eastAsia="en-US"/>
        </w:rPr>
        <w:t>8</w:t>
      </w:r>
      <w:r w:rsidRPr="00085676">
        <w:rPr>
          <w:rFonts w:eastAsiaTheme="minorHAnsi"/>
          <w:sz w:val="28"/>
          <w:szCs w:val="28"/>
          <w:lang w:eastAsia="en-US"/>
        </w:rPr>
        <w:t>-00  кроме субботы   и воскресенья, перерыв  с 13.00 до 14.00.</w:t>
      </w:r>
    </w:p>
    <w:p w:rsidR="004825D0" w:rsidRPr="004825D0" w:rsidRDefault="004825D0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4825D0">
        <w:rPr>
          <w:rFonts w:eastAsiaTheme="minorHAnsi"/>
          <w:sz w:val="28"/>
          <w:szCs w:val="28"/>
          <w:lang w:eastAsia="en-US"/>
        </w:rPr>
        <w:t xml:space="preserve">Начало приема документов для участия в конкурсе </w:t>
      </w:r>
      <w:r w:rsidR="000561A0">
        <w:rPr>
          <w:rFonts w:eastAsiaTheme="minorHAnsi"/>
          <w:sz w:val="28"/>
          <w:szCs w:val="28"/>
          <w:lang w:eastAsia="en-US"/>
        </w:rPr>
        <w:t xml:space="preserve">                                                     с 09:00 </w:t>
      </w:r>
      <w:r w:rsidRPr="004825D0">
        <w:rPr>
          <w:rFonts w:eastAsiaTheme="minorHAnsi"/>
          <w:sz w:val="28"/>
          <w:szCs w:val="28"/>
          <w:lang w:eastAsia="en-US"/>
        </w:rPr>
        <w:t>«</w:t>
      </w:r>
      <w:r w:rsidR="00C52736">
        <w:rPr>
          <w:rFonts w:eastAsiaTheme="minorHAnsi"/>
          <w:sz w:val="28"/>
          <w:szCs w:val="28"/>
          <w:lang w:eastAsia="en-US"/>
        </w:rPr>
        <w:t>26</w:t>
      </w:r>
      <w:r w:rsidR="00F74C57">
        <w:rPr>
          <w:rFonts w:eastAsiaTheme="minorHAnsi"/>
          <w:sz w:val="28"/>
          <w:szCs w:val="28"/>
          <w:lang w:eastAsia="en-US"/>
        </w:rPr>
        <w:t xml:space="preserve">» </w:t>
      </w:r>
      <w:r w:rsidR="00C52736">
        <w:rPr>
          <w:rFonts w:eastAsiaTheme="minorHAnsi"/>
          <w:sz w:val="28"/>
          <w:szCs w:val="28"/>
          <w:lang w:eastAsia="en-US"/>
        </w:rPr>
        <w:t>июля</w:t>
      </w:r>
      <w:r w:rsidR="00F74C57">
        <w:rPr>
          <w:rFonts w:eastAsiaTheme="minorHAnsi"/>
          <w:sz w:val="28"/>
          <w:szCs w:val="28"/>
          <w:lang w:eastAsia="en-US"/>
        </w:rPr>
        <w:t xml:space="preserve"> </w:t>
      </w:r>
      <w:r w:rsidR="00C52736">
        <w:rPr>
          <w:rFonts w:eastAsiaTheme="minorHAnsi"/>
          <w:sz w:val="28"/>
          <w:szCs w:val="28"/>
          <w:lang w:eastAsia="en-US"/>
        </w:rPr>
        <w:t>2024</w:t>
      </w:r>
      <w:r w:rsidR="00317C23">
        <w:rPr>
          <w:rFonts w:eastAsiaTheme="minorHAnsi"/>
          <w:sz w:val="28"/>
          <w:szCs w:val="28"/>
          <w:lang w:eastAsia="en-US"/>
        </w:rPr>
        <w:t xml:space="preserve"> года</w:t>
      </w:r>
      <w:r w:rsidRPr="004825D0">
        <w:rPr>
          <w:rFonts w:eastAsiaTheme="minorHAnsi"/>
          <w:sz w:val="28"/>
          <w:szCs w:val="28"/>
          <w:lang w:eastAsia="en-US"/>
        </w:rPr>
        <w:t>.</w:t>
      </w:r>
    </w:p>
    <w:p w:rsidR="003E7FF4" w:rsidRPr="00085676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Несвоевременное представление документов, представление их не </w:t>
      </w:r>
      <w:r w:rsidR="004F70AA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085676">
        <w:rPr>
          <w:rFonts w:eastAsiaTheme="minorHAnsi"/>
          <w:sz w:val="28"/>
          <w:szCs w:val="28"/>
          <w:lang w:eastAsia="en-US"/>
        </w:rPr>
        <w:t xml:space="preserve">в полном объеме или с нарушениями правил оформления без уважительной причины являются основанием для отказа </w:t>
      </w:r>
      <w:r w:rsidR="00135868" w:rsidRPr="00085676">
        <w:rPr>
          <w:rFonts w:eastAsiaTheme="minorHAnsi"/>
          <w:sz w:val="28"/>
          <w:szCs w:val="28"/>
          <w:lang w:eastAsia="en-US"/>
        </w:rPr>
        <w:t>гражданину в</w:t>
      </w:r>
      <w:r w:rsidRPr="00085676">
        <w:rPr>
          <w:rFonts w:eastAsiaTheme="minorHAnsi"/>
          <w:sz w:val="28"/>
          <w:szCs w:val="28"/>
          <w:lang w:eastAsia="en-US"/>
        </w:rPr>
        <w:t xml:space="preserve"> их приеме.</w:t>
      </w:r>
    </w:p>
    <w:p w:rsidR="008F6760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За </w:t>
      </w:r>
      <w:r w:rsidR="00135868" w:rsidRPr="00085676">
        <w:rPr>
          <w:rFonts w:eastAsiaTheme="minorHAnsi"/>
          <w:sz w:val="28"/>
          <w:szCs w:val="28"/>
          <w:lang w:eastAsia="en-US"/>
        </w:rPr>
        <w:t>справками обращаться</w:t>
      </w:r>
      <w:r w:rsidRPr="00085676">
        <w:rPr>
          <w:rFonts w:eastAsiaTheme="minorHAnsi"/>
          <w:sz w:val="28"/>
          <w:szCs w:val="28"/>
          <w:lang w:eastAsia="en-US"/>
        </w:rPr>
        <w:t xml:space="preserve"> по телефон</w:t>
      </w:r>
      <w:r>
        <w:rPr>
          <w:rFonts w:eastAsiaTheme="minorHAnsi"/>
          <w:sz w:val="28"/>
          <w:szCs w:val="28"/>
          <w:lang w:eastAsia="en-US"/>
        </w:rPr>
        <w:t>у</w:t>
      </w:r>
      <w:r w:rsidR="008F676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40-64-39</w:t>
      </w:r>
      <w:r w:rsidRPr="00085676">
        <w:rPr>
          <w:rFonts w:eastAsiaTheme="minorHAnsi"/>
          <w:sz w:val="28"/>
          <w:szCs w:val="28"/>
          <w:lang w:eastAsia="en-US"/>
        </w:rPr>
        <w:t>.</w:t>
      </w:r>
      <w:r w:rsidRPr="00A370EE">
        <w:rPr>
          <w:rFonts w:eastAsiaTheme="minorHAnsi"/>
          <w:sz w:val="28"/>
          <w:szCs w:val="28"/>
          <w:lang w:eastAsia="en-US"/>
        </w:rPr>
        <w:t xml:space="preserve">  </w:t>
      </w: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 xml:space="preserve"> О допуске к участию</w:t>
      </w:r>
      <w:r w:rsidR="008F6760">
        <w:rPr>
          <w:rFonts w:eastAsiaTheme="minorHAnsi"/>
          <w:sz w:val="28"/>
          <w:szCs w:val="28"/>
          <w:lang w:eastAsia="en-US"/>
        </w:rPr>
        <w:t xml:space="preserve"> </w:t>
      </w:r>
      <w:r w:rsidRPr="00A370EE">
        <w:rPr>
          <w:rFonts w:eastAsiaTheme="minorHAnsi"/>
          <w:sz w:val="28"/>
          <w:szCs w:val="28"/>
          <w:lang w:eastAsia="en-US"/>
        </w:rPr>
        <w:t>в конкурсе и результатах конкурса кандидаты будут уведомлены письменно.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Претендент на замещение вакантной должности государственной гражданской службы, не допущенный к участию в конкурсе, вправе обжаловать это решение в соответствии с законодательством Российской Федерации в судебном порядке.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может быть обжаловано кандидатами </w:t>
      </w:r>
      <w:r w:rsidR="00F11E1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53D9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судебном порядке.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1E4" w:rsidRDefault="000A21E4" w:rsidP="003E7FF4">
      <w:pPr>
        <w:pStyle w:val="a3"/>
        <w:jc w:val="both"/>
      </w:pPr>
    </w:p>
    <w:sectPr w:rsidR="000A21E4" w:rsidSect="00494A29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45" w:rsidRDefault="00E12345" w:rsidP="00494A29">
      <w:pPr>
        <w:spacing w:after="0" w:line="240" w:lineRule="auto"/>
      </w:pPr>
      <w:r>
        <w:separator/>
      </w:r>
    </w:p>
  </w:endnote>
  <w:endnote w:type="continuationSeparator" w:id="0">
    <w:p w:rsidR="00E12345" w:rsidRDefault="00E12345" w:rsidP="0049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45" w:rsidRDefault="00E12345" w:rsidP="00494A29">
      <w:pPr>
        <w:spacing w:after="0" w:line="240" w:lineRule="auto"/>
      </w:pPr>
      <w:r>
        <w:separator/>
      </w:r>
    </w:p>
  </w:footnote>
  <w:footnote w:type="continuationSeparator" w:id="0">
    <w:p w:rsidR="00E12345" w:rsidRDefault="00E12345" w:rsidP="0049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9082"/>
      <w:docPartObj>
        <w:docPartGallery w:val="Page Numbers (Top of Page)"/>
        <w:docPartUnique/>
      </w:docPartObj>
    </w:sdtPr>
    <w:sdtEndPr/>
    <w:sdtContent>
      <w:p w:rsidR="00494A29" w:rsidRDefault="00B6079A">
        <w:pPr>
          <w:pStyle w:val="ac"/>
          <w:jc w:val="center"/>
        </w:pPr>
        <w:r>
          <w:fldChar w:fldCharType="begin"/>
        </w:r>
        <w:r w:rsidR="00AF0885">
          <w:instrText xml:space="preserve"> PAGE   \* MERGEFORMAT </w:instrText>
        </w:r>
        <w:r>
          <w:fldChar w:fldCharType="separate"/>
        </w:r>
        <w:r w:rsidR="00C5273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94A29" w:rsidRDefault="00494A2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76F"/>
    <w:multiLevelType w:val="multilevel"/>
    <w:tmpl w:val="7FCA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A307A"/>
    <w:multiLevelType w:val="multilevel"/>
    <w:tmpl w:val="E12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3C"/>
    <w:rsid w:val="00007F55"/>
    <w:rsid w:val="00035405"/>
    <w:rsid w:val="000561A0"/>
    <w:rsid w:val="00065F52"/>
    <w:rsid w:val="00086A51"/>
    <w:rsid w:val="000A1F63"/>
    <w:rsid w:val="000A21E4"/>
    <w:rsid w:val="000B4458"/>
    <w:rsid w:val="00103ABF"/>
    <w:rsid w:val="00135868"/>
    <w:rsid w:val="00152771"/>
    <w:rsid w:val="0017770F"/>
    <w:rsid w:val="0019194D"/>
    <w:rsid w:val="001975CE"/>
    <w:rsid w:val="001D7FC5"/>
    <w:rsid w:val="002100A3"/>
    <w:rsid w:val="002260B5"/>
    <w:rsid w:val="0023677A"/>
    <w:rsid w:val="0025471D"/>
    <w:rsid w:val="002806AF"/>
    <w:rsid w:val="00287E98"/>
    <w:rsid w:val="002A22C1"/>
    <w:rsid w:val="002A37C2"/>
    <w:rsid w:val="002E69D7"/>
    <w:rsid w:val="00316457"/>
    <w:rsid w:val="00317C23"/>
    <w:rsid w:val="00345F55"/>
    <w:rsid w:val="0036157B"/>
    <w:rsid w:val="00373A07"/>
    <w:rsid w:val="00377F75"/>
    <w:rsid w:val="00386F95"/>
    <w:rsid w:val="003A24EA"/>
    <w:rsid w:val="003E7FF4"/>
    <w:rsid w:val="003F60B0"/>
    <w:rsid w:val="00404CF1"/>
    <w:rsid w:val="004372C7"/>
    <w:rsid w:val="00462E35"/>
    <w:rsid w:val="00472512"/>
    <w:rsid w:val="004825D0"/>
    <w:rsid w:val="004949BA"/>
    <w:rsid w:val="00494A29"/>
    <w:rsid w:val="004F70AA"/>
    <w:rsid w:val="005435B5"/>
    <w:rsid w:val="00552EA1"/>
    <w:rsid w:val="0059493D"/>
    <w:rsid w:val="005B48E6"/>
    <w:rsid w:val="005B6647"/>
    <w:rsid w:val="005D3DBF"/>
    <w:rsid w:val="005F10C1"/>
    <w:rsid w:val="005F26AF"/>
    <w:rsid w:val="0061041A"/>
    <w:rsid w:val="00625EF7"/>
    <w:rsid w:val="00651158"/>
    <w:rsid w:val="00663552"/>
    <w:rsid w:val="00664816"/>
    <w:rsid w:val="006658D5"/>
    <w:rsid w:val="00693D06"/>
    <w:rsid w:val="006A2574"/>
    <w:rsid w:val="006C0943"/>
    <w:rsid w:val="007131FA"/>
    <w:rsid w:val="00765C4F"/>
    <w:rsid w:val="007806B8"/>
    <w:rsid w:val="007B4992"/>
    <w:rsid w:val="007B7DCB"/>
    <w:rsid w:val="007E5D6E"/>
    <w:rsid w:val="00815E53"/>
    <w:rsid w:val="00836D8C"/>
    <w:rsid w:val="008543CD"/>
    <w:rsid w:val="008834EC"/>
    <w:rsid w:val="008E2C88"/>
    <w:rsid w:val="008F1863"/>
    <w:rsid w:val="008F6760"/>
    <w:rsid w:val="0092168B"/>
    <w:rsid w:val="00961C1A"/>
    <w:rsid w:val="009A2103"/>
    <w:rsid w:val="009B6F1C"/>
    <w:rsid w:val="009B6F72"/>
    <w:rsid w:val="009C144A"/>
    <w:rsid w:val="00A24CC8"/>
    <w:rsid w:val="00A53D9B"/>
    <w:rsid w:val="00A566DD"/>
    <w:rsid w:val="00A9465D"/>
    <w:rsid w:val="00A96D1A"/>
    <w:rsid w:val="00AA4F15"/>
    <w:rsid w:val="00AF0885"/>
    <w:rsid w:val="00B21B3C"/>
    <w:rsid w:val="00B37C56"/>
    <w:rsid w:val="00B51FB7"/>
    <w:rsid w:val="00B6079A"/>
    <w:rsid w:val="00BE2531"/>
    <w:rsid w:val="00BE53AB"/>
    <w:rsid w:val="00C1351D"/>
    <w:rsid w:val="00C16A00"/>
    <w:rsid w:val="00C469AD"/>
    <w:rsid w:val="00C52736"/>
    <w:rsid w:val="00C67356"/>
    <w:rsid w:val="00C863D5"/>
    <w:rsid w:val="00C963B0"/>
    <w:rsid w:val="00CA2622"/>
    <w:rsid w:val="00CA7569"/>
    <w:rsid w:val="00CC2696"/>
    <w:rsid w:val="00CC3395"/>
    <w:rsid w:val="00CF0FA5"/>
    <w:rsid w:val="00D17FB7"/>
    <w:rsid w:val="00D46C22"/>
    <w:rsid w:val="00D60F58"/>
    <w:rsid w:val="00D817D1"/>
    <w:rsid w:val="00DA00E3"/>
    <w:rsid w:val="00DA5374"/>
    <w:rsid w:val="00DB3B90"/>
    <w:rsid w:val="00DD7694"/>
    <w:rsid w:val="00DE33CF"/>
    <w:rsid w:val="00E10824"/>
    <w:rsid w:val="00E12345"/>
    <w:rsid w:val="00E153C3"/>
    <w:rsid w:val="00E66E95"/>
    <w:rsid w:val="00E81A09"/>
    <w:rsid w:val="00E96CF8"/>
    <w:rsid w:val="00ED00BD"/>
    <w:rsid w:val="00ED1675"/>
    <w:rsid w:val="00EF3003"/>
    <w:rsid w:val="00F0691D"/>
    <w:rsid w:val="00F11E15"/>
    <w:rsid w:val="00F40BA7"/>
    <w:rsid w:val="00F449E8"/>
    <w:rsid w:val="00F74C57"/>
    <w:rsid w:val="00FD36F5"/>
    <w:rsid w:val="00FD72BF"/>
    <w:rsid w:val="00FF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863"/>
  <w15:docId w15:val="{141E37EA-19FE-4F40-8907-C7071C40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3E7FF4"/>
    <w:pPr>
      <w:ind w:left="720"/>
      <w:contextualSpacing/>
    </w:pPr>
  </w:style>
  <w:style w:type="paragraph" w:customStyle="1" w:styleId="ConsPlusNormal">
    <w:name w:val="ConsPlusNormal"/>
    <w:uiPriority w:val="99"/>
    <w:rsid w:val="003E7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3E7F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3E7F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E7FF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E7FF4"/>
  </w:style>
  <w:style w:type="paragraph" w:styleId="aa">
    <w:name w:val="Plain Text"/>
    <w:basedOn w:val="a"/>
    <w:link w:val="ab"/>
    <w:rsid w:val="003E7FF4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3E7FF4"/>
    <w:rPr>
      <w:rFonts w:ascii="Verona" w:eastAsia="Verona" w:hAnsi="Verona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4A29"/>
  </w:style>
  <w:style w:type="paragraph" w:styleId="ae">
    <w:name w:val="footer"/>
    <w:basedOn w:val="a"/>
    <w:link w:val="af"/>
    <w:uiPriority w:val="99"/>
    <w:semiHidden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94A29"/>
  </w:style>
  <w:style w:type="character" w:customStyle="1" w:styleId="Doc-">
    <w:name w:val="Doc-Т внутри нумерации Знак"/>
    <w:link w:val="Doc-0"/>
    <w:uiPriority w:val="99"/>
    <w:locked/>
    <w:rsid w:val="00C1351D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1351D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5">
    <w:name w:val="Абзац списка Знак"/>
    <w:link w:val="a4"/>
    <w:uiPriority w:val="34"/>
    <w:locked/>
    <w:rsid w:val="00C1351D"/>
  </w:style>
  <w:style w:type="paragraph" w:styleId="af0">
    <w:name w:val="No Spacing"/>
    <w:uiPriority w:val="1"/>
    <w:qFormat/>
    <w:rsid w:val="00B37C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Основной текст_"/>
    <w:link w:val="1"/>
    <w:rsid w:val="00B37C56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1"/>
    <w:rsid w:val="00B37C56"/>
    <w:pPr>
      <w:widowControl w:val="0"/>
      <w:shd w:val="clear" w:color="auto" w:fill="FFFFFF"/>
      <w:spacing w:after="480" w:line="0" w:lineRule="atLeast"/>
      <w:ind w:hanging="280"/>
    </w:pPr>
    <w:rPr>
      <w:rFonts w:ascii="Times New Roman" w:eastAsia="Times New Roman" w:hAnsi="Times New Roman" w:cs="Times New Roman"/>
      <w:spacing w:val="5"/>
      <w:sz w:val="23"/>
      <w:szCs w:val="23"/>
    </w:rPr>
  </w:style>
  <w:style w:type="paragraph" w:styleId="af2">
    <w:name w:val="Block Text"/>
    <w:basedOn w:val="a"/>
    <w:rsid w:val="00B37C56"/>
    <w:pPr>
      <w:shd w:val="clear" w:color="auto" w:fill="FFFFFF"/>
      <w:spacing w:after="0" w:line="322" w:lineRule="exact"/>
      <w:ind w:left="34" w:right="14" w:firstLine="538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10A7488B40B8C0E1A06EF60CE3C4E04354F898D23D00D107C96E368E7CA46RDU5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D10A7488B40B8C0E1A18E276A262440136168180738D5E1F76C3RBUBK" TargetMode="External"/><Relationship Id="rId12" Type="http://schemas.openxmlformats.org/officeDocument/2006/relationships/hyperlink" Target="https://mintrud.kbr.ru/docs/sogl_pers_inf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trud.kbr.ru/docs/anticor/spr_doh_2018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FD10A7488B40B8C0E1A18E276A26244023B178D892CDA5C4E23CDBE3FREU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D10A7488B40B8C0E1A18E276A26244023810868E26DA5C4E23CDBE3FREU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Владелец</cp:lastModifiedBy>
  <cp:revision>17</cp:revision>
  <cp:lastPrinted>2022-06-24T08:34:00Z</cp:lastPrinted>
  <dcterms:created xsi:type="dcterms:W3CDTF">2023-07-18T13:32:00Z</dcterms:created>
  <dcterms:modified xsi:type="dcterms:W3CDTF">2024-07-23T07:18:00Z</dcterms:modified>
</cp:coreProperties>
</file>