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A6B" w:rsidRPr="00C67A6B" w:rsidRDefault="00C67A6B" w:rsidP="00C67A6B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A6B">
        <w:rPr>
          <w:rFonts w:ascii="Times New Roman" w:hAnsi="Times New Roman" w:cs="Times New Roman"/>
          <w:b/>
          <w:sz w:val="28"/>
          <w:szCs w:val="28"/>
        </w:rPr>
        <w:t>Информация о рассмотрении обращений граждан</w:t>
      </w:r>
    </w:p>
    <w:p w:rsidR="00C67A6B" w:rsidRPr="00C67A6B" w:rsidRDefault="00C67A6B" w:rsidP="00C67A6B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A6B">
        <w:rPr>
          <w:rFonts w:ascii="Times New Roman" w:hAnsi="Times New Roman" w:cs="Times New Roman"/>
          <w:b/>
          <w:sz w:val="28"/>
          <w:szCs w:val="28"/>
        </w:rPr>
        <w:t>в Управлени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C67A6B">
        <w:rPr>
          <w:rFonts w:ascii="Times New Roman" w:hAnsi="Times New Roman" w:cs="Times New Roman"/>
          <w:b/>
          <w:sz w:val="28"/>
          <w:szCs w:val="28"/>
        </w:rPr>
        <w:t xml:space="preserve"> ветеринарии КБР за </w:t>
      </w:r>
      <w:r w:rsidR="009C2FBE">
        <w:rPr>
          <w:rFonts w:ascii="Times New Roman" w:hAnsi="Times New Roman" w:cs="Times New Roman"/>
          <w:b/>
          <w:sz w:val="28"/>
          <w:szCs w:val="28"/>
        </w:rPr>
        <w:t>1</w:t>
      </w:r>
      <w:r w:rsidRPr="00C67A6B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="009C2FBE">
        <w:rPr>
          <w:rFonts w:ascii="Times New Roman" w:hAnsi="Times New Roman" w:cs="Times New Roman"/>
          <w:b/>
          <w:sz w:val="28"/>
          <w:szCs w:val="28"/>
        </w:rPr>
        <w:t>2024</w:t>
      </w:r>
      <w:r w:rsidRPr="00C67A6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67A6B" w:rsidRPr="00C67A6B" w:rsidRDefault="00C67A6B" w:rsidP="00C67A6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6B">
        <w:rPr>
          <w:rFonts w:ascii="Times New Roman" w:hAnsi="Times New Roman" w:cs="Times New Roman"/>
          <w:sz w:val="28"/>
          <w:szCs w:val="28"/>
        </w:rPr>
        <w:t xml:space="preserve">В </w:t>
      </w:r>
      <w:r w:rsidR="009C2FB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7A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квартале </w:t>
      </w:r>
      <w:r w:rsidR="009C2FBE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67A6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Управление ветеринарии</w:t>
      </w:r>
      <w:r w:rsidRPr="00C67A6B">
        <w:rPr>
          <w:rFonts w:ascii="Times New Roman" w:hAnsi="Times New Roman" w:cs="Times New Roman"/>
          <w:sz w:val="28"/>
          <w:szCs w:val="28"/>
        </w:rPr>
        <w:t xml:space="preserve"> КБР поступило на рассмотрение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67A6B">
        <w:rPr>
          <w:rFonts w:ascii="Times New Roman" w:hAnsi="Times New Roman" w:cs="Times New Roman"/>
          <w:sz w:val="28"/>
          <w:szCs w:val="28"/>
        </w:rPr>
        <w:t xml:space="preserve"> обращений граждан по различным вопросам направл</w:t>
      </w:r>
      <w:r w:rsidR="009C2FBE">
        <w:rPr>
          <w:rFonts w:ascii="Times New Roman" w:hAnsi="Times New Roman" w:cs="Times New Roman"/>
          <w:sz w:val="28"/>
          <w:szCs w:val="28"/>
        </w:rPr>
        <w:t>ения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67A6B">
        <w:rPr>
          <w:rFonts w:ascii="Times New Roman" w:hAnsi="Times New Roman" w:cs="Times New Roman"/>
          <w:sz w:val="28"/>
          <w:szCs w:val="28"/>
        </w:rPr>
        <w:t xml:space="preserve">з </w:t>
      </w:r>
      <w:r w:rsidR="007D2415">
        <w:rPr>
          <w:rFonts w:ascii="Times New Roman" w:hAnsi="Times New Roman" w:cs="Times New Roman"/>
          <w:sz w:val="28"/>
          <w:szCs w:val="28"/>
        </w:rPr>
        <w:t>Управления по работе с обращениями граждан и организаций Администрации Главы КБР</w:t>
      </w:r>
      <w:r w:rsidRPr="00C67A6B">
        <w:rPr>
          <w:rFonts w:ascii="Times New Roman" w:hAnsi="Times New Roman" w:cs="Times New Roman"/>
          <w:sz w:val="28"/>
          <w:szCs w:val="28"/>
        </w:rPr>
        <w:t>.</w:t>
      </w:r>
    </w:p>
    <w:p w:rsidR="00C67A6B" w:rsidRPr="00C67A6B" w:rsidRDefault="00C67A6B" w:rsidP="00C67A6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6B">
        <w:rPr>
          <w:rFonts w:ascii="Times New Roman" w:hAnsi="Times New Roman" w:cs="Times New Roman"/>
          <w:sz w:val="28"/>
          <w:szCs w:val="28"/>
        </w:rPr>
        <w:t>Тематика обращений граждан:</w:t>
      </w:r>
    </w:p>
    <w:p w:rsidR="00C67A6B" w:rsidRPr="00C67A6B" w:rsidRDefault="009C2FBE" w:rsidP="00C67A6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безнадзорные животные – 6</w:t>
      </w:r>
      <w:bookmarkStart w:id="0" w:name="_GoBack"/>
      <w:bookmarkEnd w:id="0"/>
    </w:p>
    <w:p w:rsidR="00C67A6B" w:rsidRPr="00C67A6B" w:rsidRDefault="00C67A6B" w:rsidP="00C67A6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6B">
        <w:rPr>
          <w:rFonts w:ascii="Times New Roman" w:hAnsi="Times New Roman" w:cs="Times New Roman"/>
          <w:sz w:val="28"/>
          <w:szCs w:val="28"/>
        </w:rPr>
        <w:t xml:space="preserve">Все поступившие </w:t>
      </w:r>
      <w:r w:rsidR="007D2415" w:rsidRPr="00C67A6B">
        <w:rPr>
          <w:rFonts w:ascii="Times New Roman" w:hAnsi="Times New Roman" w:cs="Times New Roman"/>
          <w:sz w:val="28"/>
          <w:szCs w:val="28"/>
        </w:rPr>
        <w:t xml:space="preserve">в </w:t>
      </w:r>
      <w:r w:rsidR="007D2415">
        <w:rPr>
          <w:rFonts w:ascii="Times New Roman" w:hAnsi="Times New Roman" w:cs="Times New Roman"/>
          <w:sz w:val="28"/>
          <w:szCs w:val="28"/>
        </w:rPr>
        <w:t>Управление ветеринарии</w:t>
      </w:r>
      <w:r w:rsidR="007D2415" w:rsidRPr="00C67A6B">
        <w:rPr>
          <w:rFonts w:ascii="Times New Roman" w:hAnsi="Times New Roman" w:cs="Times New Roman"/>
          <w:sz w:val="28"/>
          <w:szCs w:val="28"/>
        </w:rPr>
        <w:t xml:space="preserve"> КБР </w:t>
      </w:r>
      <w:r w:rsidRPr="00C67A6B">
        <w:rPr>
          <w:rFonts w:ascii="Times New Roman" w:hAnsi="Times New Roman" w:cs="Times New Roman"/>
          <w:sz w:val="28"/>
          <w:szCs w:val="28"/>
        </w:rPr>
        <w:t xml:space="preserve">обращения регистрируются и направляются </w:t>
      </w:r>
      <w:r>
        <w:rPr>
          <w:rFonts w:ascii="Times New Roman" w:hAnsi="Times New Roman" w:cs="Times New Roman"/>
          <w:sz w:val="28"/>
          <w:szCs w:val="28"/>
        </w:rPr>
        <w:t>в структурные подразделения</w:t>
      </w:r>
      <w:r w:rsidRPr="00C67A6B">
        <w:rPr>
          <w:rFonts w:ascii="Times New Roman" w:hAnsi="Times New Roman" w:cs="Times New Roman"/>
          <w:sz w:val="28"/>
          <w:szCs w:val="28"/>
        </w:rPr>
        <w:t xml:space="preserve"> на исполнение.</w:t>
      </w:r>
    </w:p>
    <w:p w:rsidR="00C67A6B" w:rsidRPr="00C67A6B" w:rsidRDefault="007D2415" w:rsidP="00C67A6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Заявителям своевременно направлены ответы.</w:t>
      </w:r>
    </w:p>
    <w:p w:rsidR="00C67A6B" w:rsidRPr="00C67A6B" w:rsidRDefault="007D2415" w:rsidP="00C67A6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67A6B" w:rsidRPr="00C67A6B">
        <w:rPr>
          <w:rFonts w:ascii="Times New Roman" w:hAnsi="Times New Roman" w:cs="Times New Roman"/>
          <w:sz w:val="28"/>
          <w:szCs w:val="28"/>
        </w:rPr>
        <w:t xml:space="preserve">бращений по </w:t>
      </w:r>
      <w:r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C67A6B" w:rsidRPr="00C67A6B">
        <w:rPr>
          <w:rFonts w:ascii="Times New Roman" w:hAnsi="Times New Roman" w:cs="Times New Roman"/>
          <w:sz w:val="28"/>
          <w:szCs w:val="28"/>
        </w:rPr>
        <w:t xml:space="preserve">коррупционной направленности в </w:t>
      </w:r>
      <w:r>
        <w:rPr>
          <w:rFonts w:ascii="Times New Roman" w:hAnsi="Times New Roman" w:cs="Times New Roman"/>
          <w:sz w:val="28"/>
          <w:szCs w:val="28"/>
        </w:rPr>
        <w:t>Управление ветеринарии</w:t>
      </w:r>
      <w:r w:rsidR="00C67A6B" w:rsidRPr="00C67A6B">
        <w:rPr>
          <w:rFonts w:ascii="Times New Roman" w:hAnsi="Times New Roman" w:cs="Times New Roman"/>
          <w:sz w:val="28"/>
          <w:szCs w:val="28"/>
        </w:rPr>
        <w:t xml:space="preserve"> КБР не поступало.</w:t>
      </w:r>
    </w:p>
    <w:p w:rsidR="00600FF9" w:rsidRPr="00A55747" w:rsidRDefault="00600FF9" w:rsidP="00600FF9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00FF9" w:rsidRPr="00A55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97"/>
    <w:rsid w:val="0008332B"/>
    <w:rsid w:val="000B1951"/>
    <w:rsid w:val="00600FF9"/>
    <w:rsid w:val="007D2415"/>
    <w:rsid w:val="0088010A"/>
    <w:rsid w:val="00982B97"/>
    <w:rsid w:val="009C2FBE"/>
    <w:rsid w:val="00A55747"/>
    <w:rsid w:val="00C6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98615"/>
  <w15:chartTrackingRefBased/>
  <w15:docId w15:val="{417B6C86-F04C-4CC9-BB37-054E1850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2024-06-19T11:10:00Z</dcterms:created>
  <dcterms:modified xsi:type="dcterms:W3CDTF">2024-06-19T11:10:00Z</dcterms:modified>
</cp:coreProperties>
</file>